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D1" w:rsidRDefault="006210D1" w:rsidP="006210D1">
      <w:pPr>
        <w:pStyle w:val="edf1308225801418"/>
        <w:tabs>
          <w:tab w:val="left" w:pos="580"/>
          <w:tab w:val="left" w:pos="740"/>
          <w:tab w:val="left" w:pos="7340"/>
        </w:tabs>
        <w:spacing w:before="20" w:after="20" w:line="288" w:lineRule="exact"/>
        <w:rPr>
          <w:rFonts w:ascii="Calibri" w:hAnsi="Calibri"/>
          <w:sz w:val="22"/>
        </w:rPr>
      </w:pPr>
      <w:r>
        <w:rPr>
          <w:rFonts w:ascii="Calibri" w:hAnsi="Calibri"/>
          <w:sz w:val="22"/>
        </w:rPr>
        <w:t>Sayı</w:t>
      </w:r>
      <w:r>
        <w:tab/>
      </w:r>
      <w:r>
        <w:rPr>
          <w:rFonts w:ascii="Calibri" w:hAnsi="Calibri"/>
          <w:sz w:val="22"/>
        </w:rPr>
        <w:t xml:space="preserve">:  </w:t>
      </w:r>
      <w:r>
        <w:rPr>
          <w:rFonts w:ascii="Calibri" w:hAnsi="Calibri"/>
          <w:sz w:val="22"/>
        </w:rPr>
        <w:tab/>
      </w:r>
      <w:r>
        <w:rPr>
          <w:rFonts w:ascii="Calibri" w:hAnsi="Calibri"/>
          <w:sz w:val="22"/>
        </w:rPr>
        <w:tab/>
      </w:r>
      <w:r>
        <w:tab/>
      </w:r>
      <w:proofErr w:type="gramStart"/>
      <w:r>
        <w:rPr>
          <w:rFonts w:ascii="Calibri" w:hAnsi="Calibri"/>
          <w:sz w:val="22"/>
        </w:rPr>
        <w:t>08/01/2020</w:t>
      </w:r>
      <w:proofErr w:type="gramEnd"/>
    </w:p>
    <w:p w:rsidR="006210D1" w:rsidRDefault="006210D1" w:rsidP="006210D1">
      <w:pPr>
        <w:pStyle w:val="edf1308225801418"/>
        <w:tabs>
          <w:tab w:val="left" w:pos="7340"/>
        </w:tabs>
        <w:spacing w:before="20" w:after="20" w:line="288" w:lineRule="exact"/>
        <w:rPr>
          <w:rFonts w:ascii="Calibri" w:hAnsi="Calibri"/>
          <w:sz w:val="22"/>
        </w:rPr>
      </w:pPr>
      <w:r>
        <w:rPr>
          <w:rFonts w:ascii="Calibri" w:hAnsi="Calibri"/>
          <w:sz w:val="22"/>
        </w:rPr>
        <w:t>Konu:  2019 / 2020 Eğitim Öğretim Yılı</w:t>
      </w:r>
    </w:p>
    <w:p w:rsidR="006210D1" w:rsidRDefault="006210D1" w:rsidP="006210D1">
      <w:pPr>
        <w:pStyle w:val="edf1308225801418"/>
        <w:tabs>
          <w:tab w:val="left" w:pos="600"/>
          <w:tab w:val="left" w:pos="740"/>
          <w:tab w:val="left" w:pos="7340"/>
        </w:tabs>
        <w:spacing w:before="20" w:after="20" w:line="288" w:lineRule="exact"/>
      </w:pPr>
      <w:r>
        <w:rPr>
          <w:rFonts w:ascii="Calibri" w:hAnsi="Calibri"/>
          <w:sz w:val="22"/>
        </w:rPr>
        <w:t xml:space="preserve">              1. Dönem Sonu İş ve İşlemleri</w:t>
      </w:r>
    </w:p>
    <w:p w:rsidR="006210D1" w:rsidRDefault="006210D1" w:rsidP="006210D1">
      <w:pPr>
        <w:pStyle w:val="edf1411969449645"/>
        <w:tabs>
          <w:tab w:val="left" w:pos="7340"/>
        </w:tabs>
        <w:spacing w:before="20" w:after="20" w:line="288" w:lineRule="exact"/>
        <w:jc w:val="center"/>
      </w:pPr>
      <w:r>
        <w:rPr>
          <w:rFonts w:ascii="Calibri" w:hAnsi="Calibri"/>
          <w:b/>
          <w:sz w:val="22"/>
        </w:rPr>
        <w:t>TÜM ÖĞRETMENLERİMİZE</w:t>
      </w:r>
    </w:p>
    <w:p w:rsidR="006210D1" w:rsidRDefault="006210D1" w:rsidP="006210D1">
      <w:pPr>
        <w:pStyle w:val="edf1308225801418"/>
        <w:tabs>
          <w:tab w:val="left" w:pos="540"/>
          <w:tab w:val="left" w:pos="7340"/>
        </w:tabs>
        <w:spacing w:before="20" w:after="20" w:line="288" w:lineRule="exact"/>
        <w:rPr>
          <w:rFonts w:ascii="Calibri" w:hAnsi="Calibri"/>
          <w:sz w:val="22"/>
        </w:rPr>
      </w:pPr>
    </w:p>
    <w:p w:rsidR="006210D1" w:rsidRDefault="006210D1" w:rsidP="006210D1">
      <w:pPr>
        <w:pStyle w:val="edf1308225801418"/>
        <w:tabs>
          <w:tab w:val="left" w:pos="540"/>
          <w:tab w:val="left" w:pos="7340"/>
        </w:tabs>
        <w:spacing w:before="20" w:after="20" w:line="288" w:lineRule="exact"/>
        <w:rPr>
          <w:rFonts w:ascii="Calibri" w:hAnsi="Calibri"/>
          <w:sz w:val="22"/>
        </w:rPr>
      </w:pPr>
      <w:r>
        <w:rPr>
          <w:rFonts w:ascii="Calibri" w:hAnsi="Calibri"/>
          <w:sz w:val="22"/>
        </w:rPr>
        <w:t xml:space="preserve">          Aşağıda belirtilen dönem sonu iş ve işlemlerinin </w:t>
      </w:r>
      <w:proofErr w:type="spellStart"/>
      <w:proofErr w:type="gramStart"/>
      <w:r>
        <w:rPr>
          <w:rFonts w:ascii="Calibri" w:hAnsi="Calibri"/>
          <w:sz w:val="22"/>
        </w:rPr>
        <w:t>yapılmasını;teslim</w:t>
      </w:r>
      <w:proofErr w:type="spellEnd"/>
      <w:proofErr w:type="gramEnd"/>
      <w:r>
        <w:rPr>
          <w:rFonts w:ascii="Calibri" w:hAnsi="Calibri"/>
          <w:sz w:val="22"/>
        </w:rPr>
        <w:t xml:space="preserve"> edilmesi gereken evrakların zamanında okul idaresine teslim edilmesini ,açıklanmayan hükümlerin ilgili yönetmelikler doğrultusunda yerine getirilmesini ,herhangi bir aksaklığa meydan verilmemesi hususunda ;</w:t>
      </w:r>
    </w:p>
    <w:p w:rsidR="006210D1" w:rsidRDefault="006210D1" w:rsidP="006210D1">
      <w:pPr>
        <w:pStyle w:val="edf1308225801418"/>
        <w:tabs>
          <w:tab w:val="left" w:pos="620"/>
          <w:tab w:val="left" w:pos="7340"/>
        </w:tabs>
        <w:spacing w:before="20" w:after="20" w:line="288" w:lineRule="exact"/>
        <w:jc w:val="both"/>
        <w:rPr>
          <w:rFonts w:ascii="Calibri" w:hAnsi="Calibri"/>
          <w:sz w:val="22"/>
        </w:rPr>
      </w:pPr>
      <w:r>
        <w:rPr>
          <w:rFonts w:ascii="Calibri" w:hAnsi="Calibri"/>
          <w:sz w:val="22"/>
        </w:rPr>
        <w:t xml:space="preserve">            Gereğini ve bilgilerinizi rica ederim.</w:t>
      </w:r>
    </w:p>
    <w:p w:rsidR="006210D1" w:rsidRDefault="006210D1" w:rsidP="006210D1">
      <w:pPr>
        <w:pStyle w:val="edf1308225801418"/>
        <w:tabs>
          <w:tab w:val="left" w:pos="620"/>
          <w:tab w:val="left" w:pos="7340"/>
        </w:tabs>
        <w:spacing w:before="20" w:after="20" w:line="288" w:lineRule="exact"/>
        <w:jc w:val="both"/>
      </w:pPr>
    </w:p>
    <w:p w:rsidR="006210D1" w:rsidRDefault="006210D1" w:rsidP="006210D1">
      <w:pPr>
        <w:pStyle w:val="hvl-default"/>
        <w:spacing w:line="288" w:lineRule="exact"/>
        <w:ind w:right="20"/>
        <w:jc w:val="both"/>
        <w:rPr>
          <w:rFonts w:ascii="Calibri" w:hAnsi="Calibri"/>
          <w:b/>
          <w:sz w:val="22"/>
        </w:rPr>
      </w:pPr>
      <w:r>
        <w:tab/>
      </w:r>
      <w:r>
        <w:rPr>
          <w:rFonts w:ascii="Calibri" w:hAnsi="Calibri"/>
          <w:b/>
          <w:sz w:val="22"/>
        </w:rPr>
        <w:t xml:space="preserve">                                                                                                                                   </w:t>
      </w:r>
      <w:r>
        <w:rPr>
          <w:rFonts w:ascii="Calibri" w:hAnsi="Calibri"/>
          <w:b/>
          <w:sz w:val="22"/>
        </w:rPr>
        <w:t xml:space="preserve">Nihat ELDEM </w:t>
      </w:r>
    </w:p>
    <w:p w:rsidR="006210D1" w:rsidRDefault="006210D1" w:rsidP="006210D1">
      <w:pPr>
        <w:pStyle w:val="hvl-default"/>
        <w:spacing w:line="288" w:lineRule="exact"/>
        <w:ind w:right="20"/>
        <w:jc w:val="center"/>
        <w:rPr>
          <w:rFonts w:ascii="Calibri" w:hAnsi="Calibri"/>
          <w:b/>
          <w:sz w:val="22"/>
        </w:rPr>
      </w:pPr>
      <w:r>
        <w:rPr>
          <w:rFonts w:ascii="Calibri" w:hAnsi="Calibri"/>
          <w:b/>
          <w:sz w:val="22"/>
        </w:rPr>
        <w:t xml:space="preserve">                                                                                                                                     Okul Müdürü</w:t>
      </w:r>
    </w:p>
    <w:p w:rsidR="0079371A" w:rsidRDefault="0079371A" w:rsidP="00B54BE4">
      <w:pPr>
        <w:pStyle w:val="AralkYok"/>
        <w:jc w:val="center"/>
        <w:rPr>
          <w:rFonts w:ascii="Times New Roman" w:hAnsi="Times New Roman" w:cs="Times New Roman"/>
          <w:b/>
          <w:sz w:val="24"/>
          <w:szCs w:val="24"/>
        </w:rPr>
      </w:pPr>
    </w:p>
    <w:p w:rsidR="00160FA7" w:rsidRPr="00B54BE4" w:rsidRDefault="00D0496B" w:rsidP="00B54BE4">
      <w:pPr>
        <w:pStyle w:val="AralkYok"/>
        <w:jc w:val="center"/>
        <w:rPr>
          <w:rFonts w:ascii="Times New Roman" w:hAnsi="Times New Roman" w:cs="Times New Roman"/>
          <w:b/>
          <w:sz w:val="24"/>
          <w:szCs w:val="24"/>
        </w:rPr>
      </w:pPr>
      <w:r w:rsidRPr="00B54BE4">
        <w:rPr>
          <w:rFonts w:ascii="Times New Roman" w:hAnsi="Times New Roman" w:cs="Times New Roman"/>
          <w:b/>
          <w:sz w:val="24"/>
          <w:szCs w:val="24"/>
        </w:rPr>
        <w:t>DÖNEM SONU İTİBARİYLE YAPILMASI GEREKENLER</w:t>
      </w:r>
    </w:p>
    <w:p w:rsidR="00D0496B" w:rsidRPr="00B54BE4" w:rsidRDefault="00D0496B" w:rsidP="00B54BE4">
      <w:pPr>
        <w:pStyle w:val="AralkYok"/>
        <w:rPr>
          <w:rFonts w:ascii="Times New Roman" w:hAnsi="Times New Roman" w:cs="Times New Roman"/>
          <w:sz w:val="24"/>
          <w:szCs w:val="24"/>
        </w:rPr>
      </w:pPr>
    </w:p>
    <w:p w:rsidR="00D0496B" w:rsidRPr="009C72A7" w:rsidRDefault="00D0496B" w:rsidP="00B54BE4">
      <w:pPr>
        <w:pStyle w:val="AralkYok"/>
        <w:numPr>
          <w:ilvl w:val="0"/>
          <w:numId w:val="3"/>
        </w:numPr>
        <w:rPr>
          <w:rFonts w:ascii="Times New Roman" w:hAnsi="Times New Roman" w:cs="Times New Roman"/>
          <w:b/>
          <w:sz w:val="24"/>
          <w:szCs w:val="24"/>
        </w:rPr>
      </w:pPr>
      <w:r w:rsidRPr="00B54BE4">
        <w:rPr>
          <w:rFonts w:ascii="Times New Roman" w:hAnsi="Times New Roman" w:cs="Times New Roman"/>
          <w:sz w:val="24"/>
          <w:szCs w:val="24"/>
        </w:rPr>
        <w:t xml:space="preserve">4.sınıflar için yazılı sınav ve ders etkinliklere katılım puanları aşağıdaki gibi olmalıdır. </w:t>
      </w:r>
      <w:r w:rsidRPr="009C72A7">
        <w:rPr>
          <w:rFonts w:ascii="Times New Roman" w:hAnsi="Times New Roman" w:cs="Times New Roman"/>
          <w:b/>
          <w:sz w:val="24"/>
          <w:szCs w:val="24"/>
        </w:rPr>
        <w:t>(Okul Öncesi Eğitim Ve İlköğretim Kurumları Yönetmel</w:t>
      </w:r>
      <w:r w:rsidR="009C72A7">
        <w:rPr>
          <w:rFonts w:ascii="Times New Roman" w:hAnsi="Times New Roman" w:cs="Times New Roman"/>
          <w:b/>
          <w:sz w:val="24"/>
          <w:szCs w:val="24"/>
        </w:rPr>
        <w:t xml:space="preserve">iğinin 22. </w:t>
      </w:r>
      <w:proofErr w:type="gramStart"/>
      <w:r w:rsidR="006A35A6">
        <w:rPr>
          <w:rFonts w:ascii="Times New Roman" w:hAnsi="Times New Roman" w:cs="Times New Roman"/>
          <w:b/>
          <w:sz w:val="24"/>
          <w:szCs w:val="24"/>
        </w:rPr>
        <w:t>m</w:t>
      </w:r>
      <w:r w:rsidR="009C72A7">
        <w:rPr>
          <w:rFonts w:ascii="Times New Roman" w:hAnsi="Times New Roman" w:cs="Times New Roman"/>
          <w:b/>
          <w:sz w:val="24"/>
          <w:szCs w:val="24"/>
        </w:rPr>
        <w:t xml:space="preserve">addesinin </w:t>
      </w:r>
      <w:r w:rsidR="006A35A6">
        <w:rPr>
          <w:rFonts w:ascii="Times New Roman" w:hAnsi="Times New Roman" w:cs="Times New Roman"/>
          <w:b/>
          <w:sz w:val="24"/>
          <w:szCs w:val="24"/>
        </w:rPr>
        <w:t xml:space="preserve">   </w:t>
      </w:r>
      <w:r w:rsidR="009C72A7">
        <w:rPr>
          <w:rFonts w:ascii="Times New Roman" w:hAnsi="Times New Roman" w:cs="Times New Roman"/>
          <w:b/>
          <w:sz w:val="24"/>
          <w:szCs w:val="24"/>
        </w:rPr>
        <w:t>1</w:t>
      </w:r>
      <w:proofErr w:type="gramEnd"/>
      <w:r w:rsidR="009C72A7">
        <w:rPr>
          <w:rFonts w:ascii="Times New Roman" w:hAnsi="Times New Roman" w:cs="Times New Roman"/>
          <w:b/>
          <w:sz w:val="24"/>
          <w:szCs w:val="24"/>
        </w:rPr>
        <w:t>. Ve 3. f</w:t>
      </w:r>
      <w:r w:rsidRPr="009C72A7">
        <w:rPr>
          <w:rFonts w:ascii="Times New Roman" w:hAnsi="Times New Roman" w:cs="Times New Roman"/>
          <w:b/>
          <w:sz w:val="24"/>
          <w:szCs w:val="24"/>
        </w:rPr>
        <w:t>ıkraları)</w:t>
      </w:r>
    </w:p>
    <w:p w:rsidR="00D0496B" w:rsidRPr="00B54BE4" w:rsidRDefault="00D0496B" w:rsidP="00B54BE4">
      <w:pPr>
        <w:pStyle w:val="AralkYok"/>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4350"/>
        <w:gridCol w:w="2126"/>
        <w:gridCol w:w="2092"/>
      </w:tblGrid>
      <w:tr w:rsidR="00D0496B" w:rsidRPr="00B54BE4" w:rsidTr="00D0496B">
        <w:tc>
          <w:tcPr>
            <w:tcW w:w="4350" w:type="dxa"/>
          </w:tcPr>
          <w:p w:rsidR="00D0496B" w:rsidRPr="00AA4CBC" w:rsidRDefault="00D0496B" w:rsidP="00B54BE4">
            <w:pPr>
              <w:pStyle w:val="AralkYok"/>
              <w:rPr>
                <w:rFonts w:ascii="Times New Roman" w:hAnsi="Times New Roman" w:cs="Times New Roman"/>
                <w:b/>
                <w:sz w:val="24"/>
                <w:szCs w:val="24"/>
              </w:rPr>
            </w:pPr>
            <w:r w:rsidRPr="00AA4CBC">
              <w:rPr>
                <w:rFonts w:ascii="Times New Roman" w:hAnsi="Times New Roman" w:cs="Times New Roman"/>
                <w:b/>
                <w:sz w:val="24"/>
                <w:szCs w:val="24"/>
              </w:rPr>
              <w:t>Ders</w:t>
            </w:r>
          </w:p>
        </w:tc>
        <w:tc>
          <w:tcPr>
            <w:tcW w:w="2126" w:type="dxa"/>
          </w:tcPr>
          <w:p w:rsidR="00D0496B" w:rsidRPr="00AA4CBC" w:rsidRDefault="00D0496B" w:rsidP="00B54BE4">
            <w:pPr>
              <w:pStyle w:val="AralkYok"/>
              <w:rPr>
                <w:rFonts w:ascii="Times New Roman" w:hAnsi="Times New Roman" w:cs="Times New Roman"/>
                <w:b/>
                <w:sz w:val="24"/>
                <w:szCs w:val="24"/>
              </w:rPr>
            </w:pPr>
            <w:r w:rsidRPr="00AA4CBC">
              <w:rPr>
                <w:rFonts w:ascii="Times New Roman" w:hAnsi="Times New Roman" w:cs="Times New Roman"/>
                <w:b/>
                <w:sz w:val="24"/>
                <w:szCs w:val="24"/>
              </w:rPr>
              <w:t>Yazılı Sayısı</w:t>
            </w:r>
          </w:p>
        </w:tc>
        <w:tc>
          <w:tcPr>
            <w:tcW w:w="2092" w:type="dxa"/>
          </w:tcPr>
          <w:p w:rsidR="00D0496B" w:rsidRPr="00AA4CBC" w:rsidRDefault="00D0496B" w:rsidP="00B54BE4">
            <w:pPr>
              <w:pStyle w:val="AralkYok"/>
              <w:rPr>
                <w:rFonts w:ascii="Times New Roman" w:hAnsi="Times New Roman" w:cs="Times New Roman"/>
                <w:b/>
                <w:sz w:val="24"/>
                <w:szCs w:val="24"/>
              </w:rPr>
            </w:pPr>
            <w:r w:rsidRPr="00AA4CBC">
              <w:rPr>
                <w:rFonts w:ascii="Times New Roman" w:hAnsi="Times New Roman" w:cs="Times New Roman"/>
                <w:b/>
                <w:sz w:val="24"/>
                <w:szCs w:val="24"/>
              </w:rPr>
              <w:t>Ders Ve Etkinliklere Katılım Puanı Sayısı</w:t>
            </w:r>
          </w:p>
        </w:tc>
      </w:tr>
      <w:tr w:rsidR="00D0496B" w:rsidRPr="00B54BE4" w:rsidTr="00D0496B">
        <w:tc>
          <w:tcPr>
            <w:tcW w:w="4350"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Türkçe</w:t>
            </w:r>
          </w:p>
        </w:tc>
        <w:tc>
          <w:tcPr>
            <w:tcW w:w="2126" w:type="dxa"/>
          </w:tcPr>
          <w:p w:rsidR="00D0496B" w:rsidRPr="00B54BE4" w:rsidRDefault="00DC2D6E" w:rsidP="00B54BE4">
            <w:pPr>
              <w:pStyle w:val="AralkYok"/>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3</w:t>
            </w:r>
          </w:p>
        </w:tc>
      </w:tr>
      <w:tr w:rsidR="00D0496B" w:rsidRPr="00B54BE4" w:rsidTr="00D0496B">
        <w:tc>
          <w:tcPr>
            <w:tcW w:w="4350"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Matematik</w:t>
            </w:r>
          </w:p>
        </w:tc>
        <w:tc>
          <w:tcPr>
            <w:tcW w:w="2126" w:type="dxa"/>
          </w:tcPr>
          <w:p w:rsidR="00D0496B" w:rsidRPr="00B54BE4" w:rsidRDefault="00DC2D6E" w:rsidP="00B54BE4">
            <w:pPr>
              <w:pStyle w:val="AralkYok"/>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3</w:t>
            </w:r>
          </w:p>
        </w:tc>
      </w:tr>
      <w:tr w:rsidR="00D0496B" w:rsidRPr="00B54BE4" w:rsidTr="00D0496B">
        <w:tc>
          <w:tcPr>
            <w:tcW w:w="4350"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Fen Bilimleri</w:t>
            </w:r>
          </w:p>
        </w:tc>
        <w:tc>
          <w:tcPr>
            <w:tcW w:w="2126"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c>
          <w:tcPr>
            <w:tcW w:w="2092"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3</w:t>
            </w:r>
          </w:p>
        </w:tc>
      </w:tr>
      <w:tr w:rsidR="00D0496B" w:rsidRPr="00B54BE4" w:rsidTr="00D0496B">
        <w:tc>
          <w:tcPr>
            <w:tcW w:w="4350"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Sosyal Bilgiler</w:t>
            </w:r>
          </w:p>
        </w:tc>
        <w:tc>
          <w:tcPr>
            <w:tcW w:w="2126"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c>
          <w:tcPr>
            <w:tcW w:w="2092"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3</w:t>
            </w:r>
          </w:p>
        </w:tc>
      </w:tr>
      <w:tr w:rsidR="00D0496B" w:rsidRPr="00B54BE4" w:rsidTr="00D0496B">
        <w:tc>
          <w:tcPr>
            <w:tcW w:w="4350"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İngilizce</w:t>
            </w:r>
          </w:p>
        </w:tc>
        <w:tc>
          <w:tcPr>
            <w:tcW w:w="2126"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c>
          <w:tcPr>
            <w:tcW w:w="2092"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r>
      <w:tr w:rsidR="00D0496B" w:rsidRPr="00B54BE4" w:rsidTr="00D0496B">
        <w:tc>
          <w:tcPr>
            <w:tcW w:w="4350"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Din Kültürü Ve Ahlak Bilgisi</w:t>
            </w:r>
          </w:p>
        </w:tc>
        <w:tc>
          <w:tcPr>
            <w:tcW w:w="2126"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c>
          <w:tcPr>
            <w:tcW w:w="2092"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r>
      <w:tr w:rsidR="00D0496B" w:rsidRPr="00B54BE4" w:rsidTr="00D0496B">
        <w:tc>
          <w:tcPr>
            <w:tcW w:w="4350"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Trafik Güvenliği</w:t>
            </w:r>
          </w:p>
        </w:tc>
        <w:tc>
          <w:tcPr>
            <w:tcW w:w="2126"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c>
          <w:tcPr>
            <w:tcW w:w="2092"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r>
      <w:tr w:rsidR="00D0496B" w:rsidRPr="00B54BE4" w:rsidTr="00D0496B">
        <w:tc>
          <w:tcPr>
            <w:tcW w:w="4350"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İnsan Hakları, Demokrasi Ve Yurttaşlık</w:t>
            </w:r>
          </w:p>
        </w:tc>
        <w:tc>
          <w:tcPr>
            <w:tcW w:w="2126"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c>
          <w:tcPr>
            <w:tcW w:w="2092"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r>
      <w:tr w:rsidR="00D0496B" w:rsidRPr="00B54BE4" w:rsidTr="00D0496B">
        <w:tc>
          <w:tcPr>
            <w:tcW w:w="4350"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Görsel Sanatlar</w:t>
            </w:r>
          </w:p>
        </w:tc>
        <w:tc>
          <w:tcPr>
            <w:tcW w:w="2126"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1 (Ürün Dosyası)</w:t>
            </w:r>
          </w:p>
        </w:tc>
        <w:tc>
          <w:tcPr>
            <w:tcW w:w="2092"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r>
      <w:tr w:rsidR="00D0496B" w:rsidRPr="00B54BE4" w:rsidTr="00D0496B">
        <w:tc>
          <w:tcPr>
            <w:tcW w:w="4350"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Müzik</w:t>
            </w:r>
          </w:p>
        </w:tc>
        <w:tc>
          <w:tcPr>
            <w:tcW w:w="2126"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c>
          <w:tcPr>
            <w:tcW w:w="2092"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r>
      <w:tr w:rsidR="00D0496B" w:rsidRPr="00B54BE4" w:rsidTr="00D0496B">
        <w:tc>
          <w:tcPr>
            <w:tcW w:w="4350" w:type="dxa"/>
          </w:tcPr>
          <w:p w:rsidR="00D0496B" w:rsidRPr="00B54BE4" w:rsidRDefault="005826F3" w:rsidP="00B54BE4">
            <w:pPr>
              <w:pStyle w:val="AralkYok"/>
              <w:rPr>
                <w:rFonts w:ascii="Times New Roman" w:hAnsi="Times New Roman" w:cs="Times New Roman"/>
                <w:sz w:val="24"/>
                <w:szCs w:val="24"/>
              </w:rPr>
            </w:pPr>
            <w:r>
              <w:rPr>
                <w:rFonts w:ascii="Times New Roman" w:hAnsi="Times New Roman" w:cs="Times New Roman"/>
                <w:sz w:val="24"/>
                <w:szCs w:val="24"/>
              </w:rPr>
              <w:t>Beden Eğitimi Ve Oyun</w:t>
            </w:r>
          </w:p>
        </w:tc>
        <w:tc>
          <w:tcPr>
            <w:tcW w:w="2126"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c>
          <w:tcPr>
            <w:tcW w:w="2092" w:type="dxa"/>
          </w:tcPr>
          <w:p w:rsidR="00D0496B" w:rsidRPr="00B54BE4" w:rsidRDefault="00D0496B" w:rsidP="00B54BE4">
            <w:pPr>
              <w:pStyle w:val="AralkYok"/>
              <w:rPr>
                <w:rFonts w:ascii="Times New Roman" w:hAnsi="Times New Roman" w:cs="Times New Roman"/>
                <w:sz w:val="24"/>
                <w:szCs w:val="24"/>
              </w:rPr>
            </w:pPr>
            <w:r w:rsidRPr="00B54BE4">
              <w:rPr>
                <w:rFonts w:ascii="Times New Roman" w:hAnsi="Times New Roman" w:cs="Times New Roman"/>
                <w:sz w:val="24"/>
                <w:szCs w:val="24"/>
              </w:rPr>
              <w:t>2</w:t>
            </w:r>
          </w:p>
        </w:tc>
      </w:tr>
    </w:tbl>
    <w:p w:rsidR="00D0496B" w:rsidRPr="00B54BE4" w:rsidRDefault="00D0496B" w:rsidP="00B54BE4">
      <w:pPr>
        <w:pStyle w:val="AralkYok"/>
        <w:rPr>
          <w:rFonts w:ascii="Times New Roman" w:hAnsi="Times New Roman" w:cs="Times New Roman"/>
          <w:sz w:val="24"/>
          <w:szCs w:val="24"/>
        </w:rPr>
      </w:pPr>
    </w:p>
    <w:p w:rsidR="00D0496B" w:rsidRPr="00B54BE4" w:rsidRDefault="00D0496B" w:rsidP="00B54BE4">
      <w:pPr>
        <w:pStyle w:val="AralkYok"/>
        <w:rPr>
          <w:rFonts w:ascii="Times New Roman" w:hAnsi="Times New Roman" w:cs="Times New Roman"/>
          <w:sz w:val="24"/>
          <w:szCs w:val="24"/>
        </w:rPr>
      </w:pPr>
    </w:p>
    <w:p w:rsidR="00D0496B" w:rsidRPr="00B54BE4" w:rsidRDefault="005826F3" w:rsidP="00B54BE4">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Beden Eğitimi Ve Oyun</w:t>
      </w:r>
      <w:r w:rsidR="00D0496B" w:rsidRPr="00B54BE4">
        <w:rPr>
          <w:rFonts w:ascii="Times New Roman" w:hAnsi="Times New Roman" w:cs="Times New Roman"/>
          <w:sz w:val="24"/>
          <w:szCs w:val="24"/>
        </w:rPr>
        <w:t xml:space="preserve"> ile Müzik derslerinden 2 yazılı sınav yapılabileceği gibi </w:t>
      </w:r>
      <w:r w:rsidR="00DC2D6E">
        <w:rPr>
          <w:rFonts w:ascii="Times New Roman" w:hAnsi="Times New Roman" w:cs="Times New Roman"/>
          <w:sz w:val="24"/>
          <w:szCs w:val="24"/>
        </w:rPr>
        <w:t xml:space="preserve">        </w:t>
      </w:r>
      <w:r w:rsidR="00D0496B" w:rsidRPr="00B54BE4">
        <w:rPr>
          <w:rFonts w:ascii="Times New Roman" w:hAnsi="Times New Roman" w:cs="Times New Roman"/>
          <w:sz w:val="24"/>
          <w:szCs w:val="24"/>
        </w:rPr>
        <w:t xml:space="preserve">2 uygulama sınavı ya da 1 yazılı 1 uygulama sınavı yapılabilir. Uygulama sınavı yapılacaksa, değerlendirme ölçeği hazırlanmalı ve sene sonunda diğer derslerin yazılı </w:t>
      </w:r>
      <w:proofErr w:type="gramStart"/>
      <w:r w:rsidR="00D0496B" w:rsidRPr="00B54BE4">
        <w:rPr>
          <w:rFonts w:ascii="Times New Roman" w:hAnsi="Times New Roman" w:cs="Times New Roman"/>
          <w:sz w:val="24"/>
          <w:szCs w:val="24"/>
        </w:rPr>
        <w:t>kağıtları</w:t>
      </w:r>
      <w:proofErr w:type="gramEnd"/>
      <w:r w:rsidR="00D0496B" w:rsidRPr="00B54BE4">
        <w:rPr>
          <w:rFonts w:ascii="Times New Roman" w:hAnsi="Times New Roman" w:cs="Times New Roman"/>
          <w:sz w:val="24"/>
          <w:szCs w:val="24"/>
        </w:rPr>
        <w:t xml:space="preserve"> ile birlikte teslim edilmelidir.</w:t>
      </w:r>
    </w:p>
    <w:p w:rsidR="00D0496B" w:rsidRPr="00B54BE4" w:rsidRDefault="00D0496B" w:rsidP="00B54BE4">
      <w:pPr>
        <w:pStyle w:val="AralkYok"/>
        <w:rPr>
          <w:rFonts w:ascii="Times New Roman" w:hAnsi="Times New Roman" w:cs="Times New Roman"/>
          <w:sz w:val="24"/>
          <w:szCs w:val="24"/>
        </w:rPr>
      </w:pPr>
    </w:p>
    <w:p w:rsidR="00D0496B" w:rsidRDefault="00D0496B" w:rsidP="00B54BE4">
      <w:pPr>
        <w:pStyle w:val="AralkYok"/>
        <w:ind w:left="708"/>
        <w:rPr>
          <w:rFonts w:ascii="Times New Roman" w:hAnsi="Times New Roman" w:cs="Times New Roman"/>
          <w:sz w:val="24"/>
          <w:szCs w:val="24"/>
        </w:rPr>
      </w:pPr>
      <w:r w:rsidRPr="00B54BE4">
        <w:rPr>
          <w:rFonts w:ascii="Times New Roman" w:hAnsi="Times New Roman" w:cs="Times New Roman"/>
          <w:sz w:val="24"/>
          <w:szCs w:val="24"/>
        </w:rPr>
        <w:t xml:space="preserve">Görsel Sanatlar </w:t>
      </w:r>
      <w:proofErr w:type="gramStart"/>
      <w:r w:rsidRPr="00B54BE4">
        <w:rPr>
          <w:rFonts w:ascii="Times New Roman" w:hAnsi="Times New Roman" w:cs="Times New Roman"/>
          <w:sz w:val="24"/>
          <w:szCs w:val="24"/>
        </w:rPr>
        <w:t>dersi  Ürün</w:t>
      </w:r>
      <w:proofErr w:type="gramEnd"/>
      <w:r w:rsidRPr="00B54BE4">
        <w:rPr>
          <w:rFonts w:ascii="Times New Roman" w:hAnsi="Times New Roman" w:cs="Times New Roman"/>
          <w:sz w:val="24"/>
          <w:szCs w:val="24"/>
        </w:rPr>
        <w:t xml:space="preserve"> Dosyası puanı için de değerlendirme ölçeği hazırlanmalı ve sene sonunda diğer derslerin yazılı kağıtları ile birlikte teslim edilmelidir.</w:t>
      </w:r>
    </w:p>
    <w:p w:rsidR="009C72A7" w:rsidRDefault="009C72A7" w:rsidP="00B54BE4">
      <w:pPr>
        <w:pStyle w:val="AralkYok"/>
        <w:ind w:left="708"/>
        <w:rPr>
          <w:rFonts w:ascii="Times New Roman" w:hAnsi="Times New Roman" w:cs="Times New Roman"/>
          <w:b/>
          <w:sz w:val="24"/>
          <w:szCs w:val="24"/>
        </w:rPr>
      </w:pPr>
      <w:r w:rsidRPr="009C72A7">
        <w:rPr>
          <w:rFonts w:ascii="Times New Roman" w:hAnsi="Times New Roman" w:cs="Times New Roman"/>
          <w:b/>
          <w:sz w:val="24"/>
          <w:szCs w:val="24"/>
        </w:rPr>
        <w:t>(Okul Öncesi Eğitim Ve İlköğretim Kurumları Yönetmel</w:t>
      </w:r>
      <w:r>
        <w:rPr>
          <w:rFonts w:ascii="Times New Roman" w:hAnsi="Times New Roman" w:cs="Times New Roman"/>
          <w:b/>
          <w:sz w:val="24"/>
          <w:szCs w:val="24"/>
        </w:rPr>
        <w:t xml:space="preserve">iğinin 22. </w:t>
      </w:r>
      <w:proofErr w:type="gramStart"/>
      <w:r w:rsidR="006A35A6">
        <w:rPr>
          <w:rFonts w:ascii="Times New Roman" w:hAnsi="Times New Roman" w:cs="Times New Roman"/>
          <w:b/>
          <w:sz w:val="24"/>
          <w:szCs w:val="24"/>
        </w:rPr>
        <w:t>m</w:t>
      </w:r>
      <w:r>
        <w:rPr>
          <w:rFonts w:ascii="Times New Roman" w:hAnsi="Times New Roman" w:cs="Times New Roman"/>
          <w:b/>
          <w:sz w:val="24"/>
          <w:szCs w:val="24"/>
        </w:rPr>
        <w:t xml:space="preserve">addesinin </w:t>
      </w:r>
      <w:r w:rsidR="001472C3">
        <w:rPr>
          <w:rFonts w:ascii="Times New Roman" w:hAnsi="Times New Roman" w:cs="Times New Roman"/>
          <w:b/>
          <w:sz w:val="24"/>
          <w:szCs w:val="24"/>
        </w:rPr>
        <w:t xml:space="preserve">  </w:t>
      </w:r>
      <w:r>
        <w:rPr>
          <w:rFonts w:ascii="Times New Roman" w:hAnsi="Times New Roman" w:cs="Times New Roman"/>
          <w:b/>
          <w:sz w:val="24"/>
          <w:szCs w:val="24"/>
        </w:rPr>
        <w:t>1</w:t>
      </w:r>
      <w:proofErr w:type="gramEnd"/>
      <w:r>
        <w:rPr>
          <w:rFonts w:ascii="Times New Roman" w:hAnsi="Times New Roman" w:cs="Times New Roman"/>
          <w:b/>
          <w:sz w:val="24"/>
          <w:szCs w:val="24"/>
        </w:rPr>
        <w:t>. Ve 3. f</w:t>
      </w:r>
      <w:r w:rsidRPr="009C72A7">
        <w:rPr>
          <w:rFonts w:ascii="Times New Roman" w:hAnsi="Times New Roman" w:cs="Times New Roman"/>
          <w:b/>
          <w:sz w:val="24"/>
          <w:szCs w:val="24"/>
        </w:rPr>
        <w:t>ıkraları)</w:t>
      </w:r>
    </w:p>
    <w:p w:rsidR="009C72A7" w:rsidRDefault="009C72A7" w:rsidP="009C72A7">
      <w:pPr>
        <w:pStyle w:val="AralkYok"/>
        <w:ind w:left="708"/>
        <w:rPr>
          <w:rFonts w:ascii="Times New Roman" w:hAnsi="Times New Roman" w:cs="Times New Roman"/>
          <w:b/>
          <w:sz w:val="24"/>
          <w:szCs w:val="24"/>
        </w:rPr>
      </w:pPr>
      <w:r w:rsidRPr="009C72A7">
        <w:rPr>
          <w:rFonts w:ascii="Times New Roman" w:hAnsi="Times New Roman" w:cs="Times New Roman"/>
          <w:b/>
          <w:sz w:val="24"/>
          <w:szCs w:val="24"/>
        </w:rPr>
        <w:t xml:space="preserve">(Okul Öncesi Eğitim Ve İlköğretim Kurumları Yönetmeliğinin </w:t>
      </w:r>
      <w:r>
        <w:rPr>
          <w:rFonts w:ascii="Times New Roman" w:hAnsi="Times New Roman" w:cs="Times New Roman"/>
          <w:b/>
          <w:sz w:val="24"/>
          <w:szCs w:val="24"/>
        </w:rPr>
        <w:t>35</w:t>
      </w:r>
      <w:r w:rsidRPr="009C72A7">
        <w:rPr>
          <w:rFonts w:ascii="Times New Roman" w:hAnsi="Times New Roman" w:cs="Times New Roman"/>
          <w:b/>
          <w:sz w:val="24"/>
          <w:szCs w:val="24"/>
        </w:rPr>
        <w:t xml:space="preserve">. </w:t>
      </w:r>
      <w:proofErr w:type="gramStart"/>
      <w:r w:rsidR="006A35A6">
        <w:rPr>
          <w:rFonts w:ascii="Times New Roman" w:hAnsi="Times New Roman" w:cs="Times New Roman"/>
          <w:b/>
          <w:sz w:val="24"/>
          <w:szCs w:val="24"/>
        </w:rPr>
        <w:t>m</w:t>
      </w:r>
      <w:r w:rsidRPr="009C72A7">
        <w:rPr>
          <w:rFonts w:ascii="Times New Roman" w:hAnsi="Times New Roman" w:cs="Times New Roman"/>
          <w:b/>
          <w:sz w:val="24"/>
          <w:szCs w:val="24"/>
        </w:rPr>
        <w:t xml:space="preserve">addesinin </w:t>
      </w:r>
      <w:r w:rsidR="001472C3">
        <w:rPr>
          <w:rFonts w:ascii="Times New Roman" w:hAnsi="Times New Roman" w:cs="Times New Roman"/>
          <w:b/>
          <w:sz w:val="24"/>
          <w:szCs w:val="24"/>
        </w:rPr>
        <w:t xml:space="preserve">  </w:t>
      </w:r>
      <w:r>
        <w:rPr>
          <w:rFonts w:ascii="Times New Roman" w:hAnsi="Times New Roman" w:cs="Times New Roman"/>
          <w:b/>
          <w:sz w:val="24"/>
          <w:szCs w:val="24"/>
        </w:rPr>
        <w:t>4</w:t>
      </w:r>
      <w:proofErr w:type="gramEnd"/>
      <w:r>
        <w:rPr>
          <w:rFonts w:ascii="Times New Roman" w:hAnsi="Times New Roman" w:cs="Times New Roman"/>
          <w:b/>
          <w:sz w:val="24"/>
          <w:szCs w:val="24"/>
        </w:rPr>
        <w:t>. fıkrası</w:t>
      </w:r>
      <w:r w:rsidRPr="009C72A7">
        <w:rPr>
          <w:rFonts w:ascii="Times New Roman" w:hAnsi="Times New Roman" w:cs="Times New Roman"/>
          <w:b/>
          <w:sz w:val="24"/>
          <w:szCs w:val="24"/>
        </w:rPr>
        <w:t>)</w:t>
      </w:r>
      <w:r>
        <w:rPr>
          <w:rFonts w:ascii="Times New Roman" w:hAnsi="Times New Roman" w:cs="Times New Roman"/>
          <w:b/>
          <w:sz w:val="24"/>
          <w:szCs w:val="24"/>
        </w:rPr>
        <w:t xml:space="preserve"> </w:t>
      </w:r>
    </w:p>
    <w:p w:rsidR="00683D98" w:rsidRDefault="00683D98" w:rsidP="009C72A7">
      <w:pPr>
        <w:pStyle w:val="AralkYok"/>
        <w:ind w:left="708"/>
        <w:rPr>
          <w:rFonts w:ascii="Times New Roman" w:hAnsi="Times New Roman" w:cs="Times New Roman"/>
          <w:b/>
          <w:sz w:val="24"/>
          <w:szCs w:val="24"/>
        </w:rPr>
      </w:pPr>
    </w:p>
    <w:p w:rsidR="00683D98" w:rsidRDefault="00683D98" w:rsidP="00B54BE4">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1-2-3. Sınıflarda bütün öğrenciler için “GELİŞTİRİLMELİ-İYİ-ÇOK İYİ” seçeneklerinden biri işaretlenmelidir.</w:t>
      </w:r>
    </w:p>
    <w:p w:rsidR="00683D98" w:rsidRDefault="00683D98" w:rsidP="00683D98">
      <w:pPr>
        <w:pStyle w:val="AralkYok"/>
        <w:ind w:left="720"/>
        <w:rPr>
          <w:rFonts w:ascii="Times New Roman" w:hAnsi="Times New Roman" w:cs="Times New Roman"/>
          <w:b/>
          <w:sz w:val="24"/>
          <w:szCs w:val="24"/>
        </w:rPr>
      </w:pPr>
      <w:r w:rsidRPr="009C72A7">
        <w:rPr>
          <w:rFonts w:ascii="Times New Roman" w:hAnsi="Times New Roman" w:cs="Times New Roman"/>
          <w:b/>
          <w:sz w:val="24"/>
          <w:szCs w:val="24"/>
        </w:rPr>
        <w:lastRenderedPageBreak/>
        <w:t>(Okul Öncesi Eğitim Ve İlköğretim Kurumları Yönetmel</w:t>
      </w:r>
      <w:r>
        <w:rPr>
          <w:rFonts w:ascii="Times New Roman" w:hAnsi="Times New Roman" w:cs="Times New Roman"/>
          <w:b/>
          <w:sz w:val="24"/>
          <w:szCs w:val="24"/>
        </w:rPr>
        <w:t xml:space="preserve">iğinin 20. </w:t>
      </w:r>
      <w:r w:rsidR="006A35A6">
        <w:rPr>
          <w:rFonts w:ascii="Times New Roman" w:hAnsi="Times New Roman" w:cs="Times New Roman"/>
          <w:b/>
          <w:sz w:val="24"/>
          <w:szCs w:val="24"/>
        </w:rPr>
        <w:t>m</w:t>
      </w:r>
      <w:r>
        <w:rPr>
          <w:rFonts w:ascii="Times New Roman" w:hAnsi="Times New Roman" w:cs="Times New Roman"/>
          <w:b/>
          <w:sz w:val="24"/>
          <w:szCs w:val="24"/>
        </w:rPr>
        <w:t>addesinin 2.f</w:t>
      </w:r>
      <w:r w:rsidRPr="009C72A7">
        <w:rPr>
          <w:rFonts w:ascii="Times New Roman" w:hAnsi="Times New Roman" w:cs="Times New Roman"/>
          <w:b/>
          <w:sz w:val="24"/>
          <w:szCs w:val="24"/>
        </w:rPr>
        <w:t>ıkra</w:t>
      </w:r>
      <w:r>
        <w:rPr>
          <w:rFonts w:ascii="Times New Roman" w:hAnsi="Times New Roman" w:cs="Times New Roman"/>
          <w:b/>
          <w:sz w:val="24"/>
          <w:szCs w:val="24"/>
        </w:rPr>
        <w:t>sı</w:t>
      </w:r>
      <w:r w:rsidRPr="009C72A7">
        <w:rPr>
          <w:rFonts w:ascii="Times New Roman" w:hAnsi="Times New Roman" w:cs="Times New Roman"/>
          <w:b/>
          <w:sz w:val="24"/>
          <w:szCs w:val="24"/>
        </w:rPr>
        <w:t>)</w:t>
      </w:r>
    </w:p>
    <w:p w:rsidR="00683D98" w:rsidRDefault="00683D98" w:rsidP="00683D98">
      <w:pPr>
        <w:pStyle w:val="AralkYok"/>
        <w:ind w:left="720"/>
        <w:rPr>
          <w:rFonts w:ascii="Times New Roman" w:hAnsi="Times New Roman" w:cs="Times New Roman"/>
          <w:sz w:val="24"/>
          <w:szCs w:val="24"/>
        </w:rPr>
      </w:pPr>
    </w:p>
    <w:p w:rsidR="00683D98" w:rsidRDefault="00683D98" w:rsidP="00B54BE4">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Okul Öncesi öğrencileri için GELİŞİM RAPORLARININ sisteme işlenmesi gerekmektedir.</w:t>
      </w:r>
    </w:p>
    <w:p w:rsidR="00683D98" w:rsidRDefault="00683D98" w:rsidP="00683D98">
      <w:pPr>
        <w:pStyle w:val="AralkYok"/>
        <w:ind w:left="720"/>
        <w:rPr>
          <w:rFonts w:ascii="Times New Roman" w:hAnsi="Times New Roman" w:cs="Times New Roman"/>
          <w:b/>
          <w:sz w:val="24"/>
          <w:szCs w:val="24"/>
        </w:rPr>
      </w:pPr>
      <w:r w:rsidRPr="009C72A7">
        <w:rPr>
          <w:rFonts w:ascii="Times New Roman" w:hAnsi="Times New Roman" w:cs="Times New Roman"/>
          <w:b/>
          <w:sz w:val="24"/>
          <w:szCs w:val="24"/>
        </w:rPr>
        <w:t>(Okul Öncesi Eğitim Ve İlköğretim Kurumları Yönetmel</w:t>
      </w:r>
      <w:r>
        <w:rPr>
          <w:rFonts w:ascii="Times New Roman" w:hAnsi="Times New Roman" w:cs="Times New Roman"/>
          <w:b/>
          <w:sz w:val="24"/>
          <w:szCs w:val="24"/>
        </w:rPr>
        <w:t xml:space="preserve">iğinin 30. </w:t>
      </w:r>
      <w:proofErr w:type="gramStart"/>
      <w:r w:rsidR="006A35A6">
        <w:rPr>
          <w:rFonts w:ascii="Times New Roman" w:hAnsi="Times New Roman" w:cs="Times New Roman"/>
          <w:b/>
          <w:sz w:val="24"/>
          <w:szCs w:val="24"/>
        </w:rPr>
        <w:t>m</w:t>
      </w:r>
      <w:r>
        <w:rPr>
          <w:rFonts w:ascii="Times New Roman" w:hAnsi="Times New Roman" w:cs="Times New Roman"/>
          <w:b/>
          <w:sz w:val="24"/>
          <w:szCs w:val="24"/>
        </w:rPr>
        <w:t>addesinin       1</w:t>
      </w:r>
      <w:proofErr w:type="gramEnd"/>
      <w:r>
        <w:rPr>
          <w:rFonts w:ascii="Times New Roman" w:hAnsi="Times New Roman" w:cs="Times New Roman"/>
          <w:b/>
          <w:sz w:val="24"/>
          <w:szCs w:val="24"/>
        </w:rPr>
        <w:t>. f</w:t>
      </w:r>
      <w:r w:rsidRPr="009C72A7">
        <w:rPr>
          <w:rFonts w:ascii="Times New Roman" w:hAnsi="Times New Roman" w:cs="Times New Roman"/>
          <w:b/>
          <w:sz w:val="24"/>
          <w:szCs w:val="24"/>
        </w:rPr>
        <w:t>ıkra</w:t>
      </w:r>
      <w:r>
        <w:rPr>
          <w:rFonts w:ascii="Times New Roman" w:hAnsi="Times New Roman" w:cs="Times New Roman"/>
          <w:b/>
          <w:sz w:val="24"/>
          <w:szCs w:val="24"/>
        </w:rPr>
        <w:t>sı</w:t>
      </w:r>
      <w:r w:rsidRPr="009C72A7">
        <w:rPr>
          <w:rFonts w:ascii="Times New Roman" w:hAnsi="Times New Roman" w:cs="Times New Roman"/>
          <w:b/>
          <w:sz w:val="24"/>
          <w:szCs w:val="24"/>
        </w:rPr>
        <w:t>)</w:t>
      </w:r>
    </w:p>
    <w:p w:rsidR="00683D98" w:rsidRDefault="00683D98" w:rsidP="00683D98">
      <w:pPr>
        <w:pStyle w:val="AralkYok"/>
        <w:ind w:left="720"/>
        <w:rPr>
          <w:rFonts w:ascii="Times New Roman" w:hAnsi="Times New Roman" w:cs="Times New Roman"/>
          <w:sz w:val="24"/>
          <w:szCs w:val="24"/>
        </w:rPr>
      </w:pPr>
    </w:p>
    <w:p w:rsidR="00683D98" w:rsidRDefault="00683D98" w:rsidP="00B54BE4">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 xml:space="preserve">(4. Sınıflar) </w:t>
      </w:r>
      <w:r w:rsidR="00B54BE4">
        <w:rPr>
          <w:rFonts w:ascii="Times New Roman" w:hAnsi="Times New Roman" w:cs="Times New Roman"/>
          <w:sz w:val="24"/>
          <w:szCs w:val="24"/>
        </w:rPr>
        <w:t>Yazılı tarihleri (bütün dersler için) eksiksiz olarak girilmelidir.</w:t>
      </w:r>
      <w:r>
        <w:rPr>
          <w:rFonts w:ascii="Times New Roman" w:hAnsi="Times New Roman" w:cs="Times New Roman"/>
          <w:sz w:val="24"/>
          <w:szCs w:val="24"/>
        </w:rPr>
        <w:t xml:space="preserve"> </w:t>
      </w:r>
    </w:p>
    <w:p w:rsidR="00B54BE4" w:rsidRDefault="00683D98" w:rsidP="00683D98">
      <w:pPr>
        <w:pStyle w:val="AralkYok"/>
        <w:ind w:left="720"/>
        <w:rPr>
          <w:rFonts w:ascii="Times New Roman" w:hAnsi="Times New Roman" w:cs="Times New Roman"/>
          <w:sz w:val="24"/>
          <w:szCs w:val="24"/>
        </w:rPr>
      </w:pPr>
      <w:r w:rsidRPr="00683D98">
        <w:rPr>
          <w:rFonts w:ascii="Times New Roman" w:hAnsi="Times New Roman" w:cs="Times New Roman"/>
          <w:b/>
          <w:sz w:val="24"/>
          <w:szCs w:val="24"/>
        </w:rPr>
        <w:t>ÖNEMLİ:</w:t>
      </w:r>
      <w:r>
        <w:rPr>
          <w:rFonts w:ascii="Times New Roman" w:hAnsi="Times New Roman" w:cs="Times New Roman"/>
          <w:sz w:val="24"/>
          <w:szCs w:val="24"/>
        </w:rPr>
        <w:t xml:space="preserve"> Görsel Sanatlar dersi için yazılı tarihinin girilmesine gerek yoktur. İlkokullarda proje görevi notu olmadığı için bu ders için proje tarihi girilmemesi gerekmektedir.</w:t>
      </w:r>
    </w:p>
    <w:p w:rsidR="00B54BE4" w:rsidRDefault="00B54BE4" w:rsidP="00B54BE4">
      <w:pPr>
        <w:pStyle w:val="AralkYok"/>
        <w:ind w:left="708"/>
        <w:rPr>
          <w:rFonts w:ascii="Times New Roman" w:hAnsi="Times New Roman" w:cs="Times New Roman"/>
          <w:sz w:val="24"/>
          <w:szCs w:val="24"/>
        </w:rPr>
      </w:pPr>
    </w:p>
    <w:p w:rsidR="00B54BE4" w:rsidRDefault="00B54BE4" w:rsidP="00B54BE4">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Mazeretsiz olarak sınava girmeyen öğrencilerin yazılı puanlarına ve ders etkinliklere katılım puanlarına “</w:t>
      </w:r>
      <w:r w:rsidRPr="00B54BE4">
        <w:rPr>
          <w:rFonts w:ascii="Times New Roman" w:hAnsi="Times New Roman" w:cs="Times New Roman"/>
          <w:b/>
          <w:sz w:val="24"/>
          <w:szCs w:val="24"/>
        </w:rPr>
        <w:t>G</w:t>
      </w:r>
      <w:r>
        <w:rPr>
          <w:rFonts w:ascii="Times New Roman" w:hAnsi="Times New Roman" w:cs="Times New Roman"/>
          <w:sz w:val="24"/>
          <w:szCs w:val="24"/>
        </w:rPr>
        <w:t>” yazılmalı, sürekli devamsız öğrencilere ise herhangi bir giriş yapılmayıp boş bırakılmalıdır.</w:t>
      </w:r>
    </w:p>
    <w:p w:rsidR="002D4C4C" w:rsidRPr="002D4C4C" w:rsidRDefault="002D4C4C" w:rsidP="002D4C4C">
      <w:pPr>
        <w:pStyle w:val="AralkYok"/>
        <w:tabs>
          <w:tab w:val="left" w:pos="709"/>
        </w:tabs>
        <w:ind w:firstLine="360"/>
        <w:jc w:val="center"/>
        <w:rPr>
          <w:rFonts w:ascii="Times New Roman" w:hAnsi="Times New Roman" w:cs="Times New Roman"/>
          <w:b/>
        </w:rPr>
      </w:pPr>
      <w:r>
        <w:rPr>
          <w:rFonts w:ascii="Times New Roman" w:hAnsi="Times New Roman" w:cs="Times New Roman"/>
          <w:b/>
          <w:sz w:val="24"/>
        </w:rPr>
        <w:t xml:space="preserve">   </w:t>
      </w:r>
      <w:r w:rsidRPr="002D4C4C">
        <w:rPr>
          <w:rFonts w:ascii="Times New Roman" w:hAnsi="Times New Roman" w:cs="Times New Roman"/>
          <w:b/>
          <w:sz w:val="24"/>
        </w:rPr>
        <w:t xml:space="preserve">(Temel Eğitim Genel Müdürlüğünün </w:t>
      </w:r>
      <w:proofErr w:type="gramStart"/>
      <w:r w:rsidRPr="002D4C4C">
        <w:rPr>
          <w:rFonts w:ascii="Times New Roman" w:hAnsi="Times New Roman" w:cs="Times New Roman"/>
          <w:b/>
          <w:sz w:val="24"/>
        </w:rPr>
        <w:t>16/01/2014</w:t>
      </w:r>
      <w:proofErr w:type="gramEnd"/>
      <w:r w:rsidRPr="002D4C4C">
        <w:rPr>
          <w:rFonts w:ascii="Times New Roman" w:hAnsi="Times New Roman" w:cs="Times New Roman"/>
          <w:b/>
          <w:sz w:val="24"/>
        </w:rPr>
        <w:t xml:space="preserve"> tarih ve 200/222774 sayılı yazıları)</w:t>
      </w:r>
    </w:p>
    <w:p w:rsidR="002D4C4C" w:rsidRPr="00B54BE4" w:rsidRDefault="002D4C4C" w:rsidP="002D4C4C">
      <w:pPr>
        <w:pStyle w:val="AralkYok"/>
        <w:ind w:left="720"/>
        <w:rPr>
          <w:rFonts w:ascii="Times New Roman" w:hAnsi="Times New Roman" w:cs="Times New Roman"/>
          <w:sz w:val="24"/>
          <w:szCs w:val="24"/>
        </w:rPr>
      </w:pPr>
    </w:p>
    <w:p w:rsidR="001472C3" w:rsidRDefault="001472C3" w:rsidP="00B54BE4">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 xml:space="preserve">4. Sınıflar için Takdir/Teşekkür Belgesi alacak öğrencilerin listesi kontrol edilmelidir. 1-2-3-4. Sınıflarda İFTİHAR BELGESİ </w:t>
      </w:r>
      <w:r w:rsidR="000F7BB5">
        <w:rPr>
          <w:rFonts w:ascii="Times New Roman" w:hAnsi="Times New Roman" w:cs="Times New Roman"/>
          <w:sz w:val="24"/>
          <w:szCs w:val="24"/>
        </w:rPr>
        <w:t>bu yıl verilmemiştir. Milli eğitim tarafından</w:t>
      </w:r>
    </w:p>
    <w:p w:rsidR="001472C3" w:rsidRDefault="001472C3" w:rsidP="001472C3">
      <w:pPr>
        <w:pStyle w:val="AralkYok"/>
        <w:ind w:left="720"/>
        <w:rPr>
          <w:rFonts w:ascii="Times New Roman" w:hAnsi="Times New Roman" w:cs="Times New Roman"/>
          <w:b/>
          <w:sz w:val="24"/>
          <w:szCs w:val="24"/>
        </w:rPr>
      </w:pPr>
      <w:r w:rsidRPr="009C72A7">
        <w:rPr>
          <w:rFonts w:ascii="Times New Roman" w:hAnsi="Times New Roman" w:cs="Times New Roman"/>
          <w:b/>
          <w:sz w:val="24"/>
          <w:szCs w:val="24"/>
        </w:rPr>
        <w:t>(Okul Öncesi Eğitim Ve İlköğretim Kurumları Yönetmel</w:t>
      </w:r>
      <w:r>
        <w:rPr>
          <w:rFonts w:ascii="Times New Roman" w:hAnsi="Times New Roman" w:cs="Times New Roman"/>
          <w:b/>
          <w:sz w:val="24"/>
          <w:szCs w:val="24"/>
        </w:rPr>
        <w:t xml:space="preserve">iğinin 53. </w:t>
      </w:r>
      <w:proofErr w:type="gramStart"/>
      <w:r w:rsidR="006A35A6">
        <w:rPr>
          <w:rFonts w:ascii="Times New Roman" w:hAnsi="Times New Roman" w:cs="Times New Roman"/>
          <w:b/>
          <w:sz w:val="24"/>
          <w:szCs w:val="24"/>
        </w:rPr>
        <w:t>m</w:t>
      </w:r>
      <w:r>
        <w:rPr>
          <w:rFonts w:ascii="Times New Roman" w:hAnsi="Times New Roman" w:cs="Times New Roman"/>
          <w:b/>
          <w:sz w:val="24"/>
          <w:szCs w:val="24"/>
        </w:rPr>
        <w:t>addesinin   1</w:t>
      </w:r>
      <w:proofErr w:type="gramEnd"/>
      <w:r>
        <w:rPr>
          <w:rFonts w:ascii="Times New Roman" w:hAnsi="Times New Roman" w:cs="Times New Roman"/>
          <w:b/>
          <w:sz w:val="24"/>
          <w:szCs w:val="24"/>
        </w:rPr>
        <w:t>. Ve 2. f</w:t>
      </w:r>
      <w:r w:rsidRPr="009C72A7">
        <w:rPr>
          <w:rFonts w:ascii="Times New Roman" w:hAnsi="Times New Roman" w:cs="Times New Roman"/>
          <w:b/>
          <w:sz w:val="24"/>
          <w:szCs w:val="24"/>
        </w:rPr>
        <w:t>ıkraları)</w:t>
      </w:r>
    </w:p>
    <w:p w:rsidR="001472C3" w:rsidRDefault="001472C3" w:rsidP="001472C3">
      <w:pPr>
        <w:pStyle w:val="AralkYok"/>
        <w:ind w:left="720"/>
        <w:rPr>
          <w:rFonts w:ascii="Times New Roman" w:hAnsi="Times New Roman" w:cs="Times New Roman"/>
          <w:sz w:val="24"/>
          <w:szCs w:val="24"/>
        </w:rPr>
      </w:pPr>
    </w:p>
    <w:p w:rsidR="00D0496B" w:rsidRDefault="00D0496B" w:rsidP="00B54BE4">
      <w:pPr>
        <w:pStyle w:val="AralkYok"/>
        <w:numPr>
          <w:ilvl w:val="0"/>
          <w:numId w:val="3"/>
        </w:numPr>
        <w:rPr>
          <w:rFonts w:ascii="Times New Roman" w:hAnsi="Times New Roman" w:cs="Times New Roman"/>
          <w:sz w:val="24"/>
          <w:szCs w:val="24"/>
        </w:rPr>
      </w:pPr>
      <w:r w:rsidRPr="00B54BE4">
        <w:rPr>
          <w:rFonts w:ascii="Times New Roman" w:hAnsi="Times New Roman" w:cs="Times New Roman"/>
          <w:sz w:val="24"/>
          <w:szCs w:val="24"/>
        </w:rPr>
        <w:t xml:space="preserve">Davranış </w:t>
      </w:r>
      <w:r w:rsidR="0079371A">
        <w:rPr>
          <w:rFonts w:ascii="Times New Roman" w:hAnsi="Times New Roman" w:cs="Times New Roman"/>
          <w:sz w:val="24"/>
          <w:szCs w:val="24"/>
        </w:rPr>
        <w:t>notları eksiksiz girilmelidir.</w:t>
      </w:r>
    </w:p>
    <w:p w:rsidR="0079371A" w:rsidRPr="0079371A" w:rsidRDefault="0079371A" w:rsidP="0079371A">
      <w:pPr>
        <w:pStyle w:val="AralkYok"/>
        <w:ind w:left="720"/>
        <w:rPr>
          <w:rFonts w:ascii="Times New Roman" w:hAnsi="Times New Roman" w:cs="Times New Roman"/>
          <w:b/>
          <w:sz w:val="24"/>
          <w:szCs w:val="24"/>
        </w:rPr>
      </w:pPr>
      <w:r w:rsidRPr="0079371A">
        <w:rPr>
          <w:rFonts w:ascii="Times New Roman" w:hAnsi="Times New Roman" w:cs="Times New Roman"/>
          <w:b/>
          <w:sz w:val="24"/>
          <w:szCs w:val="24"/>
        </w:rPr>
        <w:t xml:space="preserve">(Okul Öncesi Eğitim Ve İlköğretim Kurumları Yönetmeliğinin 29. </w:t>
      </w:r>
      <w:proofErr w:type="gramStart"/>
      <w:r w:rsidR="006A35A6">
        <w:rPr>
          <w:rFonts w:ascii="Times New Roman" w:hAnsi="Times New Roman" w:cs="Times New Roman"/>
          <w:b/>
          <w:sz w:val="24"/>
          <w:szCs w:val="24"/>
        </w:rPr>
        <w:t>m</w:t>
      </w:r>
      <w:r w:rsidRPr="0079371A">
        <w:rPr>
          <w:rFonts w:ascii="Times New Roman" w:hAnsi="Times New Roman" w:cs="Times New Roman"/>
          <w:b/>
          <w:sz w:val="24"/>
          <w:szCs w:val="24"/>
        </w:rPr>
        <w:t xml:space="preserve">addesinin </w:t>
      </w:r>
      <w:r w:rsidR="001472C3">
        <w:rPr>
          <w:rFonts w:ascii="Times New Roman" w:hAnsi="Times New Roman" w:cs="Times New Roman"/>
          <w:b/>
          <w:sz w:val="24"/>
          <w:szCs w:val="24"/>
        </w:rPr>
        <w:t xml:space="preserve">  </w:t>
      </w:r>
      <w:r w:rsidRPr="0079371A">
        <w:rPr>
          <w:rFonts w:ascii="Times New Roman" w:hAnsi="Times New Roman" w:cs="Times New Roman"/>
          <w:b/>
          <w:sz w:val="24"/>
          <w:szCs w:val="24"/>
        </w:rPr>
        <w:t>1</w:t>
      </w:r>
      <w:proofErr w:type="gramEnd"/>
      <w:r w:rsidRPr="0079371A">
        <w:rPr>
          <w:rFonts w:ascii="Times New Roman" w:hAnsi="Times New Roman" w:cs="Times New Roman"/>
          <w:b/>
          <w:sz w:val="24"/>
          <w:szCs w:val="24"/>
        </w:rPr>
        <w:t>. fıkrası)</w:t>
      </w:r>
    </w:p>
    <w:p w:rsidR="009C72A7" w:rsidRPr="00B54BE4" w:rsidRDefault="009C72A7" w:rsidP="009C72A7">
      <w:pPr>
        <w:pStyle w:val="AralkYok"/>
        <w:ind w:left="720"/>
        <w:rPr>
          <w:rFonts w:ascii="Times New Roman" w:hAnsi="Times New Roman" w:cs="Times New Roman"/>
          <w:sz w:val="24"/>
          <w:szCs w:val="24"/>
        </w:rPr>
      </w:pPr>
    </w:p>
    <w:p w:rsidR="00B54BE4" w:rsidRDefault="00B54BE4" w:rsidP="00B54BE4">
      <w:pPr>
        <w:pStyle w:val="AralkYok"/>
        <w:numPr>
          <w:ilvl w:val="0"/>
          <w:numId w:val="3"/>
        </w:numPr>
        <w:rPr>
          <w:rFonts w:ascii="Times New Roman" w:hAnsi="Times New Roman" w:cs="Times New Roman"/>
          <w:sz w:val="24"/>
          <w:szCs w:val="24"/>
        </w:rPr>
      </w:pPr>
      <w:r w:rsidRPr="00B54BE4">
        <w:rPr>
          <w:rFonts w:ascii="Times New Roman" w:hAnsi="Times New Roman" w:cs="Times New Roman"/>
          <w:sz w:val="24"/>
          <w:szCs w:val="24"/>
        </w:rPr>
        <w:t>Karne görüşü her öğrenci</w:t>
      </w:r>
      <w:r w:rsidR="0079371A">
        <w:rPr>
          <w:rFonts w:ascii="Times New Roman" w:hAnsi="Times New Roman" w:cs="Times New Roman"/>
          <w:sz w:val="24"/>
          <w:szCs w:val="24"/>
        </w:rPr>
        <w:t xml:space="preserve"> için doldurulmalıdır.</w:t>
      </w:r>
    </w:p>
    <w:p w:rsidR="002D4C4C" w:rsidRDefault="002D4C4C" w:rsidP="002D4C4C">
      <w:pPr>
        <w:pStyle w:val="AralkYok"/>
        <w:ind w:firstLine="360"/>
        <w:rPr>
          <w:rFonts w:ascii="Times New Roman" w:hAnsi="Times New Roman" w:cs="Times New Roman"/>
          <w:b/>
          <w:sz w:val="24"/>
        </w:rPr>
      </w:pPr>
      <w:r w:rsidRPr="002D4C4C">
        <w:rPr>
          <w:rFonts w:ascii="Times New Roman" w:hAnsi="Times New Roman" w:cs="Times New Roman"/>
          <w:b/>
          <w:sz w:val="24"/>
        </w:rPr>
        <w:t>(Temel Eğitim Genel Müdürlüğünün 28.09.2016 tarih ve E.</w:t>
      </w:r>
      <w:proofErr w:type="gramStart"/>
      <w:r w:rsidRPr="002D4C4C">
        <w:rPr>
          <w:rFonts w:ascii="Times New Roman" w:hAnsi="Times New Roman" w:cs="Times New Roman"/>
          <w:b/>
          <w:sz w:val="24"/>
        </w:rPr>
        <w:t>10388448</w:t>
      </w:r>
      <w:proofErr w:type="gramEnd"/>
      <w:r w:rsidRPr="002D4C4C">
        <w:rPr>
          <w:rFonts w:ascii="Times New Roman" w:hAnsi="Times New Roman" w:cs="Times New Roman"/>
          <w:b/>
          <w:sz w:val="24"/>
        </w:rPr>
        <w:t xml:space="preserve"> sayılı yazıları)</w:t>
      </w:r>
    </w:p>
    <w:p w:rsidR="0079371A" w:rsidRPr="002D4C4C" w:rsidRDefault="0079371A" w:rsidP="002D4C4C">
      <w:pPr>
        <w:pStyle w:val="AralkYok"/>
        <w:ind w:firstLine="360"/>
        <w:rPr>
          <w:rFonts w:ascii="Times New Roman" w:hAnsi="Times New Roman" w:cs="Times New Roman"/>
          <w:b/>
          <w:sz w:val="24"/>
        </w:rPr>
      </w:pPr>
    </w:p>
    <w:p w:rsidR="00B54BE4" w:rsidRDefault="00B54BE4" w:rsidP="00B54BE4">
      <w:pPr>
        <w:pStyle w:val="AralkYok"/>
        <w:numPr>
          <w:ilvl w:val="0"/>
          <w:numId w:val="3"/>
        </w:numPr>
        <w:rPr>
          <w:rFonts w:ascii="Times New Roman" w:hAnsi="Times New Roman" w:cs="Times New Roman"/>
          <w:sz w:val="24"/>
          <w:szCs w:val="24"/>
        </w:rPr>
      </w:pPr>
      <w:r w:rsidRPr="00B54BE4">
        <w:rPr>
          <w:rFonts w:ascii="Times New Roman" w:hAnsi="Times New Roman" w:cs="Times New Roman"/>
          <w:sz w:val="24"/>
          <w:szCs w:val="24"/>
        </w:rPr>
        <w:t>Sosyal Etkinlikler bölümü TAMAMLANMADI olarak gözükmeli. Bunun için; sosyal etkinlikler bölümüne hiçbir işlem yapılmamalı ya da tamamlanmadı bölümü seçilip kaydedilmeli.</w:t>
      </w:r>
    </w:p>
    <w:p w:rsidR="009C72A7" w:rsidRDefault="009C72A7" w:rsidP="009C72A7">
      <w:pPr>
        <w:pStyle w:val="AralkYok"/>
        <w:ind w:left="720"/>
        <w:rPr>
          <w:rFonts w:ascii="Times New Roman" w:hAnsi="Times New Roman" w:cs="Times New Roman"/>
          <w:b/>
          <w:sz w:val="24"/>
          <w:szCs w:val="24"/>
        </w:rPr>
      </w:pPr>
      <w:r w:rsidRPr="009C72A7">
        <w:rPr>
          <w:rFonts w:ascii="Times New Roman" w:hAnsi="Times New Roman" w:cs="Times New Roman"/>
          <w:b/>
          <w:sz w:val="24"/>
          <w:szCs w:val="24"/>
        </w:rPr>
        <w:t xml:space="preserve">(MEB </w:t>
      </w:r>
      <w:r w:rsidR="00DC2D6E">
        <w:rPr>
          <w:rFonts w:ascii="Times New Roman" w:hAnsi="Times New Roman" w:cs="Times New Roman"/>
          <w:b/>
          <w:sz w:val="24"/>
          <w:szCs w:val="24"/>
        </w:rPr>
        <w:t>Eğitim</w:t>
      </w:r>
      <w:r w:rsidRPr="009C72A7">
        <w:rPr>
          <w:rFonts w:ascii="Times New Roman" w:hAnsi="Times New Roman" w:cs="Times New Roman"/>
          <w:b/>
          <w:sz w:val="24"/>
          <w:szCs w:val="24"/>
        </w:rPr>
        <w:t xml:space="preserve"> Kurumları Sosyal Etkinlikler Yönetmeliğinin </w:t>
      </w:r>
      <w:r w:rsidR="00DC2D6E">
        <w:rPr>
          <w:rFonts w:ascii="Times New Roman" w:hAnsi="Times New Roman" w:cs="Times New Roman"/>
          <w:b/>
          <w:sz w:val="24"/>
          <w:szCs w:val="24"/>
        </w:rPr>
        <w:t>16</w:t>
      </w:r>
      <w:r w:rsidRPr="009C72A7">
        <w:rPr>
          <w:rFonts w:ascii="Times New Roman" w:hAnsi="Times New Roman" w:cs="Times New Roman"/>
          <w:b/>
          <w:sz w:val="24"/>
          <w:szCs w:val="24"/>
        </w:rPr>
        <w:t xml:space="preserve">. </w:t>
      </w:r>
      <w:r w:rsidR="00DC2D6E">
        <w:rPr>
          <w:rFonts w:ascii="Times New Roman" w:hAnsi="Times New Roman" w:cs="Times New Roman"/>
          <w:b/>
          <w:sz w:val="24"/>
          <w:szCs w:val="24"/>
        </w:rPr>
        <w:t>m</w:t>
      </w:r>
      <w:r w:rsidRPr="009C72A7">
        <w:rPr>
          <w:rFonts w:ascii="Times New Roman" w:hAnsi="Times New Roman" w:cs="Times New Roman"/>
          <w:b/>
          <w:sz w:val="24"/>
          <w:szCs w:val="24"/>
        </w:rPr>
        <w:t>addesinin</w:t>
      </w:r>
      <w:r w:rsidR="00DC2D6E">
        <w:rPr>
          <w:rFonts w:ascii="Times New Roman" w:hAnsi="Times New Roman" w:cs="Times New Roman"/>
          <w:b/>
          <w:sz w:val="24"/>
          <w:szCs w:val="24"/>
        </w:rPr>
        <w:t xml:space="preserve">             </w:t>
      </w:r>
      <w:r w:rsidRPr="009C72A7">
        <w:rPr>
          <w:rFonts w:ascii="Times New Roman" w:hAnsi="Times New Roman" w:cs="Times New Roman"/>
          <w:b/>
          <w:sz w:val="24"/>
          <w:szCs w:val="24"/>
        </w:rPr>
        <w:t xml:space="preserve"> </w:t>
      </w:r>
      <w:r w:rsidR="00DC2D6E">
        <w:rPr>
          <w:rFonts w:ascii="Times New Roman" w:hAnsi="Times New Roman" w:cs="Times New Roman"/>
          <w:b/>
          <w:sz w:val="24"/>
          <w:szCs w:val="24"/>
        </w:rPr>
        <w:t>1. fıkrasının g bendi</w:t>
      </w:r>
      <w:r w:rsidRPr="009C72A7">
        <w:rPr>
          <w:rFonts w:ascii="Times New Roman" w:hAnsi="Times New Roman" w:cs="Times New Roman"/>
          <w:b/>
          <w:sz w:val="24"/>
          <w:szCs w:val="24"/>
        </w:rPr>
        <w:t>)</w:t>
      </w:r>
    </w:p>
    <w:p w:rsidR="0079371A" w:rsidRPr="009C72A7" w:rsidRDefault="0079371A" w:rsidP="009C72A7">
      <w:pPr>
        <w:pStyle w:val="AralkYok"/>
        <w:ind w:left="720"/>
        <w:rPr>
          <w:rFonts w:ascii="Times New Roman" w:hAnsi="Times New Roman" w:cs="Times New Roman"/>
          <w:b/>
          <w:sz w:val="24"/>
          <w:szCs w:val="24"/>
        </w:rPr>
      </w:pPr>
    </w:p>
    <w:p w:rsidR="00B54BE4" w:rsidRDefault="00B54BE4" w:rsidP="00B54BE4">
      <w:pPr>
        <w:pStyle w:val="AralkYok"/>
        <w:numPr>
          <w:ilvl w:val="0"/>
          <w:numId w:val="3"/>
        </w:numPr>
        <w:rPr>
          <w:rFonts w:ascii="Times New Roman" w:hAnsi="Times New Roman" w:cs="Times New Roman"/>
          <w:sz w:val="24"/>
          <w:szCs w:val="24"/>
        </w:rPr>
      </w:pPr>
      <w:r w:rsidRPr="00B54BE4">
        <w:rPr>
          <w:rFonts w:ascii="Times New Roman" w:hAnsi="Times New Roman" w:cs="Times New Roman"/>
          <w:sz w:val="24"/>
          <w:szCs w:val="24"/>
        </w:rPr>
        <w:t>E-okul sisteminde sınıf kitaplığı oluşturulmalı ve öğrencilerin okuduğu kitap bilgileri girilmelidir.</w:t>
      </w:r>
    </w:p>
    <w:p w:rsidR="002D4C4C" w:rsidRPr="002D4C4C" w:rsidRDefault="002D4C4C" w:rsidP="002D4C4C">
      <w:pPr>
        <w:pStyle w:val="AralkYok"/>
        <w:ind w:left="720"/>
        <w:rPr>
          <w:rFonts w:ascii="Times New Roman" w:hAnsi="Times New Roman" w:cs="Times New Roman"/>
          <w:b/>
          <w:sz w:val="24"/>
          <w:szCs w:val="24"/>
        </w:rPr>
      </w:pPr>
      <w:r w:rsidRPr="002D4C4C">
        <w:rPr>
          <w:rFonts w:ascii="Times New Roman" w:hAnsi="Times New Roman" w:cs="Times New Roman"/>
          <w:b/>
          <w:sz w:val="24"/>
          <w:szCs w:val="24"/>
        </w:rPr>
        <w:t>(Temel Eğitim Genel Müdürlüğünün 28.09.2016 tarih ve E.</w:t>
      </w:r>
      <w:proofErr w:type="gramStart"/>
      <w:r w:rsidRPr="002D4C4C">
        <w:rPr>
          <w:rFonts w:ascii="Times New Roman" w:hAnsi="Times New Roman" w:cs="Times New Roman"/>
          <w:b/>
          <w:sz w:val="24"/>
          <w:szCs w:val="24"/>
        </w:rPr>
        <w:t>10388448</w:t>
      </w:r>
      <w:proofErr w:type="gramEnd"/>
      <w:r w:rsidRPr="002D4C4C">
        <w:rPr>
          <w:rFonts w:ascii="Times New Roman" w:hAnsi="Times New Roman" w:cs="Times New Roman"/>
          <w:b/>
          <w:sz w:val="24"/>
          <w:szCs w:val="24"/>
        </w:rPr>
        <w:t xml:space="preserve"> sayılı yazıları)</w:t>
      </w:r>
    </w:p>
    <w:p w:rsidR="002D4C4C" w:rsidRDefault="002D4C4C" w:rsidP="002D4C4C">
      <w:pPr>
        <w:pStyle w:val="AralkYok"/>
        <w:ind w:left="720"/>
        <w:rPr>
          <w:rFonts w:ascii="Times New Roman" w:hAnsi="Times New Roman" w:cs="Times New Roman"/>
          <w:sz w:val="24"/>
          <w:szCs w:val="24"/>
        </w:rPr>
      </w:pPr>
    </w:p>
    <w:p w:rsidR="001472C3" w:rsidRPr="000F7BB5" w:rsidRDefault="00B54BE4" w:rsidP="001472C3">
      <w:pPr>
        <w:pStyle w:val="AralkYok"/>
        <w:numPr>
          <w:ilvl w:val="0"/>
          <w:numId w:val="3"/>
        </w:numPr>
        <w:rPr>
          <w:rFonts w:ascii="Times New Roman" w:hAnsi="Times New Roman" w:cs="Times New Roman"/>
          <w:sz w:val="24"/>
          <w:szCs w:val="24"/>
        </w:rPr>
      </w:pPr>
      <w:r w:rsidRPr="000F7BB5">
        <w:rPr>
          <w:rFonts w:ascii="Times New Roman" w:hAnsi="Times New Roman" w:cs="Times New Roman"/>
          <w:sz w:val="24"/>
          <w:szCs w:val="24"/>
        </w:rPr>
        <w:t xml:space="preserve">Öğrencilerin bilgi girişleri tamamlanmalı ve eksik bilgi bırakılmamalıdır. </w:t>
      </w:r>
    </w:p>
    <w:p w:rsidR="00B54BE4" w:rsidRDefault="009C72A7" w:rsidP="00B54BE4">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Sosyal Kulüpler üye listelerinin okul idaresine teslim edilmesi.</w:t>
      </w:r>
    </w:p>
    <w:p w:rsidR="005D2455" w:rsidRPr="005D2455" w:rsidRDefault="005D2455" w:rsidP="005D2455">
      <w:pPr>
        <w:pStyle w:val="AralkYok"/>
        <w:ind w:left="720"/>
        <w:rPr>
          <w:rFonts w:ascii="Times New Roman" w:hAnsi="Times New Roman" w:cs="Times New Roman"/>
          <w:b/>
          <w:sz w:val="24"/>
          <w:szCs w:val="24"/>
        </w:rPr>
      </w:pPr>
      <w:r w:rsidRPr="005D2455">
        <w:rPr>
          <w:rFonts w:ascii="Times New Roman" w:hAnsi="Times New Roman" w:cs="Times New Roman"/>
          <w:b/>
          <w:sz w:val="24"/>
          <w:szCs w:val="24"/>
        </w:rPr>
        <w:t xml:space="preserve">(MEB </w:t>
      </w:r>
      <w:r w:rsidR="00DC2D6E">
        <w:rPr>
          <w:rFonts w:ascii="Times New Roman" w:hAnsi="Times New Roman" w:cs="Times New Roman"/>
          <w:b/>
          <w:sz w:val="24"/>
          <w:szCs w:val="24"/>
        </w:rPr>
        <w:t>Eğitim</w:t>
      </w:r>
      <w:r w:rsidRPr="005D2455">
        <w:rPr>
          <w:rFonts w:ascii="Times New Roman" w:hAnsi="Times New Roman" w:cs="Times New Roman"/>
          <w:b/>
          <w:sz w:val="24"/>
          <w:szCs w:val="24"/>
        </w:rPr>
        <w:t xml:space="preserve"> Kurumları Sosyal Etkinlikler Yönetmeliğinin </w:t>
      </w:r>
      <w:r w:rsidR="00DC2D6E">
        <w:rPr>
          <w:rFonts w:ascii="Times New Roman" w:hAnsi="Times New Roman" w:cs="Times New Roman"/>
          <w:b/>
          <w:sz w:val="24"/>
          <w:szCs w:val="24"/>
        </w:rPr>
        <w:t>8</w:t>
      </w:r>
      <w:r w:rsidRPr="005D2455">
        <w:rPr>
          <w:rFonts w:ascii="Times New Roman" w:hAnsi="Times New Roman" w:cs="Times New Roman"/>
          <w:b/>
          <w:sz w:val="24"/>
          <w:szCs w:val="24"/>
        </w:rPr>
        <w:t xml:space="preserve">. maddesinin </w:t>
      </w:r>
      <w:r w:rsidR="00DC2D6E">
        <w:rPr>
          <w:rFonts w:ascii="Times New Roman" w:hAnsi="Times New Roman" w:cs="Times New Roman"/>
          <w:b/>
          <w:sz w:val="24"/>
          <w:szCs w:val="24"/>
        </w:rPr>
        <w:t>4. fıkrası</w:t>
      </w:r>
      <w:r w:rsidRPr="005D2455">
        <w:rPr>
          <w:rFonts w:ascii="Times New Roman" w:hAnsi="Times New Roman" w:cs="Times New Roman"/>
          <w:b/>
          <w:sz w:val="24"/>
          <w:szCs w:val="24"/>
        </w:rPr>
        <w:t>)</w:t>
      </w:r>
    </w:p>
    <w:p w:rsidR="009C72A7" w:rsidRPr="009C72A7" w:rsidRDefault="009C72A7" w:rsidP="009C72A7">
      <w:pPr>
        <w:pStyle w:val="AralkYok"/>
        <w:ind w:left="720"/>
        <w:rPr>
          <w:rFonts w:ascii="Times New Roman" w:hAnsi="Times New Roman" w:cs="Times New Roman"/>
          <w:b/>
          <w:sz w:val="24"/>
          <w:szCs w:val="24"/>
        </w:rPr>
      </w:pPr>
      <w:r w:rsidRPr="009C72A7">
        <w:rPr>
          <w:rFonts w:ascii="Times New Roman" w:hAnsi="Times New Roman" w:cs="Times New Roman"/>
          <w:b/>
          <w:sz w:val="24"/>
          <w:szCs w:val="24"/>
        </w:rPr>
        <w:t xml:space="preserve">(MEB </w:t>
      </w:r>
      <w:r w:rsidR="00DC2D6E">
        <w:rPr>
          <w:rFonts w:ascii="Times New Roman" w:hAnsi="Times New Roman" w:cs="Times New Roman"/>
          <w:b/>
          <w:sz w:val="24"/>
          <w:szCs w:val="24"/>
        </w:rPr>
        <w:t>Eğitim</w:t>
      </w:r>
      <w:r w:rsidRPr="009C72A7">
        <w:rPr>
          <w:rFonts w:ascii="Times New Roman" w:hAnsi="Times New Roman" w:cs="Times New Roman"/>
          <w:b/>
          <w:sz w:val="24"/>
          <w:szCs w:val="24"/>
        </w:rPr>
        <w:t xml:space="preserve"> Kurumları Sosyal Etkinlikler Yönetmeliğinin </w:t>
      </w:r>
      <w:r w:rsidR="002D4C4C">
        <w:rPr>
          <w:rFonts w:ascii="Times New Roman" w:hAnsi="Times New Roman" w:cs="Times New Roman"/>
          <w:b/>
          <w:sz w:val="24"/>
          <w:szCs w:val="24"/>
        </w:rPr>
        <w:t>1</w:t>
      </w:r>
      <w:r w:rsidR="00DC2D6E">
        <w:rPr>
          <w:rFonts w:ascii="Times New Roman" w:hAnsi="Times New Roman" w:cs="Times New Roman"/>
          <w:b/>
          <w:sz w:val="24"/>
          <w:szCs w:val="24"/>
        </w:rPr>
        <w:t>5</w:t>
      </w:r>
      <w:r w:rsidRPr="009C72A7">
        <w:rPr>
          <w:rFonts w:ascii="Times New Roman" w:hAnsi="Times New Roman" w:cs="Times New Roman"/>
          <w:b/>
          <w:sz w:val="24"/>
          <w:szCs w:val="24"/>
        </w:rPr>
        <w:t xml:space="preserve">. </w:t>
      </w:r>
      <w:proofErr w:type="gramStart"/>
      <w:r w:rsidR="00DC2D6E">
        <w:rPr>
          <w:rFonts w:ascii="Times New Roman" w:hAnsi="Times New Roman" w:cs="Times New Roman"/>
          <w:b/>
          <w:sz w:val="24"/>
          <w:szCs w:val="24"/>
        </w:rPr>
        <w:t>m</w:t>
      </w:r>
      <w:r w:rsidRPr="009C72A7">
        <w:rPr>
          <w:rFonts w:ascii="Times New Roman" w:hAnsi="Times New Roman" w:cs="Times New Roman"/>
          <w:b/>
          <w:sz w:val="24"/>
          <w:szCs w:val="24"/>
        </w:rPr>
        <w:t>addesinin</w:t>
      </w:r>
      <w:r w:rsidR="00DC2D6E">
        <w:rPr>
          <w:rFonts w:ascii="Times New Roman" w:hAnsi="Times New Roman" w:cs="Times New Roman"/>
          <w:b/>
          <w:sz w:val="24"/>
          <w:szCs w:val="24"/>
        </w:rPr>
        <w:t xml:space="preserve">       </w:t>
      </w:r>
      <w:r w:rsidRPr="009C72A7">
        <w:rPr>
          <w:rFonts w:ascii="Times New Roman" w:hAnsi="Times New Roman" w:cs="Times New Roman"/>
          <w:b/>
          <w:sz w:val="24"/>
          <w:szCs w:val="24"/>
        </w:rPr>
        <w:t xml:space="preserve"> </w:t>
      </w:r>
      <w:r w:rsidR="00DC2D6E">
        <w:rPr>
          <w:rFonts w:ascii="Times New Roman" w:hAnsi="Times New Roman" w:cs="Times New Roman"/>
          <w:b/>
          <w:sz w:val="24"/>
          <w:szCs w:val="24"/>
        </w:rPr>
        <w:t>1</w:t>
      </w:r>
      <w:proofErr w:type="gramEnd"/>
      <w:r w:rsidR="00DC2D6E">
        <w:rPr>
          <w:rFonts w:ascii="Times New Roman" w:hAnsi="Times New Roman" w:cs="Times New Roman"/>
          <w:b/>
          <w:sz w:val="24"/>
          <w:szCs w:val="24"/>
        </w:rPr>
        <w:t>.</w:t>
      </w:r>
      <w:r w:rsidRPr="009C72A7">
        <w:rPr>
          <w:rFonts w:ascii="Times New Roman" w:hAnsi="Times New Roman" w:cs="Times New Roman"/>
          <w:b/>
          <w:sz w:val="24"/>
          <w:szCs w:val="24"/>
        </w:rPr>
        <w:t xml:space="preserve"> </w:t>
      </w:r>
      <w:r w:rsidR="00DC2D6E">
        <w:rPr>
          <w:rFonts w:ascii="Times New Roman" w:hAnsi="Times New Roman" w:cs="Times New Roman"/>
          <w:b/>
          <w:sz w:val="24"/>
          <w:szCs w:val="24"/>
        </w:rPr>
        <w:t>f</w:t>
      </w:r>
      <w:r w:rsidRPr="009C72A7">
        <w:rPr>
          <w:rFonts w:ascii="Times New Roman" w:hAnsi="Times New Roman" w:cs="Times New Roman"/>
          <w:b/>
          <w:sz w:val="24"/>
          <w:szCs w:val="24"/>
        </w:rPr>
        <w:t>ıkrası</w:t>
      </w:r>
      <w:r w:rsidR="00DC2D6E">
        <w:rPr>
          <w:rFonts w:ascii="Times New Roman" w:hAnsi="Times New Roman" w:cs="Times New Roman"/>
          <w:b/>
          <w:sz w:val="24"/>
          <w:szCs w:val="24"/>
        </w:rPr>
        <w:t xml:space="preserve"> b bendi</w:t>
      </w:r>
      <w:r w:rsidRPr="009C72A7">
        <w:rPr>
          <w:rFonts w:ascii="Times New Roman" w:hAnsi="Times New Roman" w:cs="Times New Roman"/>
          <w:b/>
          <w:sz w:val="24"/>
          <w:szCs w:val="24"/>
        </w:rPr>
        <w:t>)</w:t>
      </w:r>
    </w:p>
    <w:p w:rsidR="009C72A7" w:rsidRDefault="009C72A7" w:rsidP="009C72A7">
      <w:pPr>
        <w:pStyle w:val="AralkYok"/>
        <w:ind w:left="720"/>
        <w:rPr>
          <w:rFonts w:ascii="Times New Roman" w:hAnsi="Times New Roman" w:cs="Times New Roman"/>
          <w:sz w:val="24"/>
          <w:szCs w:val="24"/>
        </w:rPr>
      </w:pPr>
    </w:p>
    <w:p w:rsidR="001472C3" w:rsidRDefault="001472C3" w:rsidP="001472C3">
      <w:pPr>
        <w:pStyle w:val="AralkYok"/>
        <w:ind w:left="720"/>
        <w:rPr>
          <w:rFonts w:ascii="Times New Roman" w:hAnsi="Times New Roman" w:cs="Times New Roman"/>
          <w:sz w:val="24"/>
          <w:szCs w:val="24"/>
        </w:rPr>
      </w:pPr>
    </w:p>
    <w:p w:rsidR="005D2455" w:rsidRDefault="002D4C4C" w:rsidP="001A7890">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Sınıf defterlerinde eksik bölüm bırakılmamalıdır.</w:t>
      </w:r>
      <w:r w:rsidR="00683D98">
        <w:rPr>
          <w:rFonts w:ascii="Times New Roman" w:hAnsi="Times New Roman" w:cs="Times New Roman"/>
          <w:sz w:val="24"/>
          <w:szCs w:val="24"/>
        </w:rPr>
        <w:t xml:space="preserve"> Öğrenci devamsızlıkları için sınıf defteri ve e-okul sistemindeki kayıtlar karşılaştırılmalı eksik veya hatalı bir durum varsa düzeltilmelidir.</w:t>
      </w:r>
    </w:p>
    <w:p w:rsidR="002D4C4C" w:rsidRDefault="002D4C4C" w:rsidP="002D4C4C">
      <w:pPr>
        <w:pStyle w:val="AralkYok"/>
        <w:ind w:left="720"/>
        <w:rPr>
          <w:rFonts w:ascii="Times New Roman" w:hAnsi="Times New Roman" w:cs="Times New Roman"/>
          <w:b/>
          <w:sz w:val="24"/>
          <w:szCs w:val="24"/>
        </w:rPr>
      </w:pPr>
      <w:r w:rsidRPr="002D4C4C">
        <w:rPr>
          <w:rFonts w:ascii="Times New Roman" w:hAnsi="Times New Roman" w:cs="Times New Roman"/>
          <w:b/>
          <w:sz w:val="24"/>
          <w:szCs w:val="24"/>
        </w:rPr>
        <w:lastRenderedPageBreak/>
        <w:t xml:space="preserve">(MEB Eğitim Ve Öğretim Çalışmalarının Planlı Yürütülmesine İlişkin Yönergenin 12. </w:t>
      </w:r>
      <w:r w:rsidR="006A35A6">
        <w:rPr>
          <w:rFonts w:ascii="Times New Roman" w:hAnsi="Times New Roman" w:cs="Times New Roman"/>
          <w:b/>
          <w:sz w:val="24"/>
          <w:szCs w:val="24"/>
        </w:rPr>
        <w:t>m</w:t>
      </w:r>
      <w:r w:rsidRPr="002D4C4C">
        <w:rPr>
          <w:rFonts w:ascii="Times New Roman" w:hAnsi="Times New Roman" w:cs="Times New Roman"/>
          <w:b/>
          <w:sz w:val="24"/>
          <w:szCs w:val="24"/>
        </w:rPr>
        <w:t>addesi)</w:t>
      </w:r>
    </w:p>
    <w:p w:rsidR="001472C3" w:rsidRDefault="001472C3" w:rsidP="001472C3">
      <w:pPr>
        <w:pStyle w:val="AralkYok"/>
        <w:ind w:left="708"/>
        <w:rPr>
          <w:rFonts w:ascii="Times New Roman" w:hAnsi="Times New Roman" w:cs="Times New Roman"/>
          <w:b/>
          <w:sz w:val="24"/>
          <w:szCs w:val="24"/>
        </w:rPr>
      </w:pPr>
      <w:r w:rsidRPr="009C72A7">
        <w:rPr>
          <w:rFonts w:ascii="Times New Roman" w:hAnsi="Times New Roman" w:cs="Times New Roman"/>
          <w:b/>
          <w:sz w:val="24"/>
          <w:szCs w:val="24"/>
        </w:rPr>
        <w:t>(Okul Öncesi Eğitim Ve İlköğretim Kurumları Yönetmel</w:t>
      </w:r>
      <w:r>
        <w:rPr>
          <w:rFonts w:ascii="Times New Roman" w:hAnsi="Times New Roman" w:cs="Times New Roman"/>
          <w:b/>
          <w:sz w:val="24"/>
          <w:szCs w:val="24"/>
        </w:rPr>
        <w:t xml:space="preserve">iğinin 18. </w:t>
      </w:r>
      <w:proofErr w:type="gramStart"/>
      <w:r w:rsidR="006A35A6">
        <w:rPr>
          <w:rFonts w:ascii="Times New Roman" w:hAnsi="Times New Roman" w:cs="Times New Roman"/>
          <w:b/>
          <w:sz w:val="24"/>
          <w:szCs w:val="24"/>
        </w:rPr>
        <w:t>m</w:t>
      </w:r>
      <w:r>
        <w:rPr>
          <w:rFonts w:ascii="Times New Roman" w:hAnsi="Times New Roman" w:cs="Times New Roman"/>
          <w:b/>
          <w:sz w:val="24"/>
          <w:szCs w:val="24"/>
        </w:rPr>
        <w:t>addesinin   1</w:t>
      </w:r>
      <w:proofErr w:type="gramEnd"/>
      <w:r>
        <w:rPr>
          <w:rFonts w:ascii="Times New Roman" w:hAnsi="Times New Roman" w:cs="Times New Roman"/>
          <w:b/>
          <w:sz w:val="24"/>
          <w:szCs w:val="24"/>
        </w:rPr>
        <w:t>. fıkras</w:t>
      </w:r>
      <w:r w:rsidRPr="009C72A7">
        <w:rPr>
          <w:rFonts w:ascii="Times New Roman" w:hAnsi="Times New Roman" w:cs="Times New Roman"/>
          <w:b/>
          <w:sz w:val="24"/>
          <w:szCs w:val="24"/>
        </w:rPr>
        <w:t>ı)</w:t>
      </w:r>
    </w:p>
    <w:p w:rsidR="006A35A6" w:rsidRDefault="006A35A6" w:rsidP="001472C3">
      <w:pPr>
        <w:pStyle w:val="AralkYok"/>
        <w:ind w:left="708"/>
        <w:rPr>
          <w:rFonts w:ascii="Times New Roman" w:hAnsi="Times New Roman" w:cs="Times New Roman"/>
          <w:b/>
          <w:sz w:val="24"/>
          <w:szCs w:val="24"/>
        </w:rPr>
      </w:pPr>
    </w:p>
    <w:p w:rsidR="00683D98" w:rsidRPr="002D4C4C" w:rsidRDefault="00683D98" w:rsidP="002D4C4C">
      <w:pPr>
        <w:pStyle w:val="AralkYok"/>
        <w:ind w:left="720"/>
        <w:rPr>
          <w:rFonts w:ascii="Times New Roman" w:hAnsi="Times New Roman" w:cs="Times New Roman"/>
          <w:b/>
          <w:sz w:val="24"/>
          <w:szCs w:val="24"/>
        </w:rPr>
      </w:pPr>
    </w:p>
    <w:p w:rsidR="006A35A6" w:rsidRDefault="006A35A6" w:rsidP="001A7890">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Öğretmen not çizelgeleri kontrol edilmeli ve imzalanmalıdır.</w:t>
      </w:r>
    </w:p>
    <w:p w:rsidR="006A35A6" w:rsidRDefault="006A35A6" w:rsidP="006A35A6">
      <w:pPr>
        <w:pStyle w:val="AralkYok"/>
        <w:ind w:left="720"/>
        <w:rPr>
          <w:rFonts w:ascii="Times New Roman" w:hAnsi="Times New Roman" w:cs="Times New Roman"/>
          <w:b/>
          <w:sz w:val="24"/>
          <w:szCs w:val="24"/>
        </w:rPr>
      </w:pPr>
      <w:r w:rsidRPr="009C72A7">
        <w:rPr>
          <w:rFonts w:ascii="Times New Roman" w:hAnsi="Times New Roman" w:cs="Times New Roman"/>
          <w:b/>
          <w:sz w:val="24"/>
          <w:szCs w:val="24"/>
        </w:rPr>
        <w:t>(Okul Öncesi Eğitim Ve İlköğretim Kurumları Yönetmel</w:t>
      </w:r>
      <w:r>
        <w:rPr>
          <w:rFonts w:ascii="Times New Roman" w:hAnsi="Times New Roman" w:cs="Times New Roman"/>
          <w:b/>
          <w:sz w:val="24"/>
          <w:szCs w:val="24"/>
        </w:rPr>
        <w:t xml:space="preserve">iğinin 26. </w:t>
      </w:r>
      <w:proofErr w:type="gramStart"/>
      <w:r>
        <w:rPr>
          <w:rFonts w:ascii="Times New Roman" w:hAnsi="Times New Roman" w:cs="Times New Roman"/>
          <w:b/>
          <w:sz w:val="24"/>
          <w:szCs w:val="24"/>
        </w:rPr>
        <w:t>maddesinin   1</w:t>
      </w:r>
      <w:proofErr w:type="gramEnd"/>
      <w:r>
        <w:rPr>
          <w:rFonts w:ascii="Times New Roman" w:hAnsi="Times New Roman" w:cs="Times New Roman"/>
          <w:b/>
          <w:sz w:val="24"/>
          <w:szCs w:val="24"/>
        </w:rPr>
        <w:t>. fıkras</w:t>
      </w:r>
      <w:r w:rsidRPr="009C72A7">
        <w:rPr>
          <w:rFonts w:ascii="Times New Roman" w:hAnsi="Times New Roman" w:cs="Times New Roman"/>
          <w:b/>
          <w:sz w:val="24"/>
          <w:szCs w:val="24"/>
        </w:rPr>
        <w:t>ı)</w:t>
      </w:r>
    </w:p>
    <w:p w:rsidR="006A35A6" w:rsidRDefault="006A35A6" w:rsidP="006A35A6">
      <w:pPr>
        <w:pStyle w:val="AralkYok"/>
        <w:ind w:left="720"/>
        <w:rPr>
          <w:rFonts w:ascii="Times New Roman" w:hAnsi="Times New Roman" w:cs="Times New Roman"/>
          <w:sz w:val="24"/>
          <w:szCs w:val="24"/>
        </w:rPr>
      </w:pPr>
    </w:p>
    <w:p w:rsidR="002D4C4C" w:rsidRDefault="002D4C4C" w:rsidP="001A7890">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Yıllık planını okul idaresine teslim etmeyen sınıfların/zümrelerin planlarının bir nüshasını bilgisayar ortamında okul idaresine teslim etmelidirler.</w:t>
      </w:r>
    </w:p>
    <w:p w:rsidR="002D4C4C" w:rsidRDefault="002D4C4C" w:rsidP="002D4C4C">
      <w:pPr>
        <w:pStyle w:val="AralkYok"/>
        <w:ind w:left="720"/>
        <w:rPr>
          <w:rFonts w:ascii="Times New Roman" w:hAnsi="Times New Roman" w:cs="Times New Roman"/>
          <w:b/>
          <w:sz w:val="24"/>
          <w:szCs w:val="24"/>
        </w:rPr>
      </w:pPr>
      <w:r w:rsidRPr="002D4C4C">
        <w:rPr>
          <w:rFonts w:ascii="Times New Roman" w:hAnsi="Times New Roman" w:cs="Times New Roman"/>
          <w:b/>
          <w:sz w:val="24"/>
          <w:szCs w:val="24"/>
        </w:rPr>
        <w:t>(MEB Eğitim Ve Öğretim Çalışmalarının Planlı Yürütülmesine İlişkin Yönergenin 1</w:t>
      </w:r>
      <w:r>
        <w:rPr>
          <w:rFonts w:ascii="Times New Roman" w:hAnsi="Times New Roman" w:cs="Times New Roman"/>
          <w:b/>
          <w:sz w:val="24"/>
          <w:szCs w:val="24"/>
        </w:rPr>
        <w:t>0</w:t>
      </w:r>
      <w:r w:rsidRPr="002D4C4C">
        <w:rPr>
          <w:rFonts w:ascii="Times New Roman" w:hAnsi="Times New Roman" w:cs="Times New Roman"/>
          <w:b/>
          <w:sz w:val="24"/>
          <w:szCs w:val="24"/>
        </w:rPr>
        <w:t xml:space="preserve">. </w:t>
      </w:r>
      <w:r w:rsidR="006A35A6">
        <w:rPr>
          <w:rFonts w:ascii="Times New Roman" w:hAnsi="Times New Roman" w:cs="Times New Roman"/>
          <w:b/>
          <w:sz w:val="24"/>
          <w:szCs w:val="24"/>
        </w:rPr>
        <w:t>m</w:t>
      </w:r>
      <w:r w:rsidRPr="002D4C4C">
        <w:rPr>
          <w:rFonts w:ascii="Times New Roman" w:hAnsi="Times New Roman" w:cs="Times New Roman"/>
          <w:b/>
          <w:sz w:val="24"/>
          <w:szCs w:val="24"/>
        </w:rPr>
        <w:t>addesi)</w:t>
      </w:r>
    </w:p>
    <w:p w:rsidR="001472C3" w:rsidRDefault="001472C3" w:rsidP="002D4C4C">
      <w:pPr>
        <w:pStyle w:val="AralkYok"/>
        <w:ind w:left="720"/>
        <w:rPr>
          <w:rFonts w:ascii="Times New Roman" w:hAnsi="Times New Roman" w:cs="Times New Roman"/>
          <w:b/>
          <w:sz w:val="24"/>
          <w:szCs w:val="24"/>
        </w:rPr>
      </w:pPr>
    </w:p>
    <w:p w:rsidR="001472C3" w:rsidRDefault="001472C3" w:rsidP="001472C3">
      <w:pPr>
        <w:pStyle w:val="AralkYok"/>
        <w:numPr>
          <w:ilvl w:val="0"/>
          <w:numId w:val="3"/>
        </w:numPr>
        <w:rPr>
          <w:rFonts w:ascii="Times New Roman" w:hAnsi="Times New Roman" w:cs="Times New Roman"/>
          <w:sz w:val="24"/>
          <w:szCs w:val="24"/>
        </w:rPr>
      </w:pPr>
      <w:r w:rsidRPr="001472C3">
        <w:rPr>
          <w:rFonts w:ascii="Times New Roman" w:hAnsi="Times New Roman" w:cs="Times New Roman"/>
          <w:sz w:val="24"/>
          <w:szCs w:val="24"/>
        </w:rPr>
        <w:t>D</w:t>
      </w:r>
      <w:r>
        <w:rPr>
          <w:rFonts w:ascii="Times New Roman" w:hAnsi="Times New Roman" w:cs="Times New Roman"/>
          <w:sz w:val="24"/>
          <w:szCs w:val="24"/>
        </w:rPr>
        <w:t xml:space="preserve">önem sonuna ait raporlar </w:t>
      </w:r>
      <w:r w:rsidR="00076B06">
        <w:rPr>
          <w:rFonts w:ascii="Times New Roman" w:hAnsi="Times New Roman" w:cs="Times New Roman"/>
          <w:sz w:val="24"/>
          <w:szCs w:val="24"/>
        </w:rPr>
        <w:t xml:space="preserve">ve dönem ile ilgili tutanaklar </w:t>
      </w:r>
      <w:r>
        <w:rPr>
          <w:rFonts w:ascii="Times New Roman" w:hAnsi="Times New Roman" w:cs="Times New Roman"/>
          <w:sz w:val="24"/>
          <w:szCs w:val="24"/>
        </w:rPr>
        <w:t>teslim edilmelidir.</w:t>
      </w:r>
    </w:p>
    <w:p w:rsidR="001472C3" w:rsidRDefault="001472C3" w:rsidP="001472C3">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t>Rehberlik dönem sonu faaliyet raporu</w:t>
      </w:r>
    </w:p>
    <w:p w:rsidR="001472C3" w:rsidRDefault="00076B06" w:rsidP="001472C3">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t>Sosyal kulüp dönem sonu faaliyet raporu</w:t>
      </w:r>
    </w:p>
    <w:p w:rsidR="00076B06" w:rsidRDefault="00076B06" w:rsidP="001472C3">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t>Veli Toplantı Tutanakları</w:t>
      </w:r>
    </w:p>
    <w:p w:rsidR="00E53FE5" w:rsidRPr="000F7BB5" w:rsidRDefault="00076B06" w:rsidP="000F7BB5">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t xml:space="preserve">Zümre Toplantı Tutanakları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e-müfredat/zümre sistemi ikinci bir duyuruya kaldırılmıştır. Daha önce sistem üzerinden çıkarılan toplantı tutanakları geçerlidir. Zümre toplantılarını ve tutanaklarını sisteme hiç kaydetmemiş veya kaydettiği halde tutanağın çıktısını almamış zümrelerin toplantı tutanaklarını eski usulde hazırlayıp teslim etmeleri gerekmektedir.</w:t>
      </w:r>
      <w:proofErr w:type="gramStart"/>
      <w:r>
        <w:rPr>
          <w:rFonts w:ascii="Times New Roman" w:hAnsi="Times New Roman" w:cs="Times New Roman"/>
          <w:sz w:val="24"/>
          <w:szCs w:val="24"/>
        </w:rPr>
        <w:t>)</w:t>
      </w:r>
      <w:proofErr w:type="gramEnd"/>
    </w:p>
    <w:p w:rsidR="00E53FE5" w:rsidRDefault="00E53FE5" w:rsidP="006210D1">
      <w:pPr>
        <w:pStyle w:val="AralkYok"/>
        <w:ind w:left="720"/>
        <w:rPr>
          <w:rFonts w:ascii="Times New Roman" w:hAnsi="Times New Roman" w:cs="Times New Roman"/>
          <w:b/>
          <w:sz w:val="24"/>
          <w:szCs w:val="24"/>
        </w:rPr>
      </w:pPr>
    </w:p>
    <w:p w:rsidR="000F7BB5" w:rsidRDefault="000F7BB5" w:rsidP="006210D1">
      <w:pPr>
        <w:pStyle w:val="edf1494403006317"/>
        <w:ind w:right="20"/>
        <w:jc w:val="both"/>
      </w:pPr>
      <w:r>
        <w:rPr>
          <w:rFonts w:ascii="Calibri" w:hAnsi="Calibri"/>
          <w:b/>
          <w:sz w:val="22"/>
        </w:rPr>
        <w:t>18</w:t>
      </w:r>
      <w:r>
        <w:rPr>
          <w:rFonts w:ascii="Calibri" w:hAnsi="Calibri"/>
          <w:b/>
          <w:sz w:val="22"/>
        </w:rPr>
        <w:t xml:space="preserve"> </w:t>
      </w:r>
      <w:r>
        <w:rPr>
          <w:rFonts w:ascii="Calibri" w:hAnsi="Calibri"/>
          <w:sz w:val="22"/>
        </w:rPr>
        <w:t xml:space="preserve">Karne işlemlerinin e-Okul Yönetim Bilgi Sistemi üzerinden </w:t>
      </w:r>
      <w:r>
        <w:rPr>
          <w:rFonts w:ascii="Calibri" w:hAnsi="Calibri"/>
          <w:b/>
          <w:sz w:val="22"/>
        </w:rPr>
        <w:t>13.01.2020</w:t>
      </w:r>
      <w:r>
        <w:rPr>
          <w:rFonts w:ascii="Calibri" w:hAnsi="Calibri"/>
          <w:sz w:val="22"/>
        </w:rPr>
        <w:t xml:space="preserve"> tarihine kadar tamamlanması,</w:t>
      </w:r>
    </w:p>
    <w:p w:rsidR="000F7BB5" w:rsidRDefault="000F7BB5" w:rsidP="006210D1">
      <w:pPr>
        <w:pStyle w:val="edf1494403006317"/>
        <w:ind w:right="20"/>
        <w:jc w:val="both"/>
      </w:pPr>
    </w:p>
    <w:p w:rsidR="000F7BB5" w:rsidRDefault="006210D1" w:rsidP="006210D1">
      <w:pPr>
        <w:pStyle w:val="edf1494403006317"/>
        <w:ind w:right="20"/>
        <w:jc w:val="both"/>
      </w:pPr>
      <w:r>
        <w:rPr>
          <w:rFonts w:ascii="Calibri" w:hAnsi="Calibri"/>
          <w:b/>
          <w:sz w:val="22"/>
        </w:rPr>
        <w:t>19</w:t>
      </w:r>
      <w:r w:rsidR="000F7BB5">
        <w:rPr>
          <w:rFonts w:ascii="Calibri" w:hAnsi="Calibri"/>
          <w:b/>
          <w:sz w:val="22"/>
        </w:rPr>
        <w:t xml:space="preserve">) </w:t>
      </w:r>
      <w:r w:rsidR="000F7BB5">
        <w:rPr>
          <w:rFonts w:ascii="Calibri" w:hAnsi="Calibri"/>
          <w:sz w:val="22"/>
        </w:rPr>
        <w:t xml:space="preserve">Öğretmen puan çizelgelerinin </w:t>
      </w:r>
      <w:r w:rsidR="000F7BB5">
        <w:rPr>
          <w:rFonts w:ascii="Calibri" w:hAnsi="Calibri"/>
          <w:b/>
          <w:sz w:val="22"/>
        </w:rPr>
        <w:t>13</w:t>
      </w:r>
      <w:r w:rsidR="000F7BB5">
        <w:rPr>
          <w:rFonts w:ascii="Calibri" w:hAnsi="Calibri"/>
          <w:b/>
          <w:sz w:val="22"/>
        </w:rPr>
        <w:t>.01.</w:t>
      </w:r>
      <w:proofErr w:type="gramStart"/>
      <w:r w:rsidR="000F7BB5">
        <w:rPr>
          <w:rFonts w:ascii="Calibri" w:hAnsi="Calibri"/>
          <w:b/>
          <w:sz w:val="22"/>
        </w:rPr>
        <w:t>2020</w:t>
      </w:r>
      <w:r w:rsidR="000F7BB5">
        <w:rPr>
          <w:rFonts w:ascii="Calibri" w:hAnsi="Calibri"/>
          <w:sz w:val="22"/>
        </w:rPr>
        <w:t xml:space="preserve">  tarihine</w:t>
      </w:r>
      <w:proofErr w:type="gramEnd"/>
      <w:r w:rsidR="000F7BB5">
        <w:rPr>
          <w:rFonts w:ascii="Calibri" w:hAnsi="Calibri"/>
          <w:sz w:val="22"/>
        </w:rPr>
        <w:t xml:space="preserve"> kadar kontrol edilerek imzalanması,</w:t>
      </w:r>
    </w:p>
    <w:p w:rsidR="000F7BB5" w:rsidRDefault="000F7BB5" w:rsidP="006210D1">
      <w:pPr>
        <w:pStyle w:val="edf1494403006317"/>
        <w:ind w:right="20"/>
        <w:jc w:val="both"/>
      </w:pPr>
    </w:p>
    <w:p w:rsidR="000F7BB5" w:rsidRDefault="006210D1" w:rsidP="006210D1">
      <w:pPr>
        <w:pStyle w:val="edf1494403006317"/>
        <w:ind w:right="20"/>
        <w:jc w:val="both"/>
      </w:pPr>
      <w:r>
        <w:rPr>
          <w:rFonts w:ascii="Calibri" w:hAnsi="Calibri"/>
          <w:b/>
          <w:sz w:val="22"/>
        </w:rPr>
        <w:t>20</w:t>
      </w:r>
      <w:r w:rsidR="000F7BB5">
        <w:rPr>
          <w:rFonts w:ascii="Calibri" w:hAnsi="Calibri"/>
          <w:b/>
          <w:sz w:val="22"/>
        </w:rPr>
        <w:t xml:space="preserve">) </w:t>
      </w:r>
      <w:r w:rsidR="000F7BB5">
        <w:rPr>
          <w:rFonts w:ascii="Calibri" w:hAnsi="Calibri"/>
          <w:sz w:val="22"/>
        </w:rPr>
        <w:t xml:space="preserve">Karnelerin mühür ve imza işlemlerinin tamamlanması, </w:t>
      </w:r>
      <w:r w:rsidR="000F7BB5">
        <w:rPr>
          <w:rFonts w:ascii="Calibri" w:hAnsi="Calibri"/>
          <w:b/>
          <w:sz w:val="22"/>
        </w:rPr>
        <w:t>15</w:t>
      </w:r>
      <w:r w:rsidR="000F7BB5">
        <w:rPr>
          <w:rFonts w:ascii="Calibri" w:hAnsi="Calibri"/>
          <w:b/>
          <w:sz w:val="22"/>
        </w:rPr>
        <w:t xml:space="preserve">.01.2020 </w:t>
      </w:r>
      <w:r w:rsidR="000F7BB5">
        <w:rPr>
          <w:rFonts w:ascii="Calibri" w:hAnsi="Calibri"/>
          <w:sz w:val="22"/>
        </w:rPr>
        <w:t>tarihine kadar okul müdürüne imzaya sunulması,</w:t>
      </w:r>
    </w:p>
    <w:p w:rsidR="000F7BB5" w:rsidRDefault="000F7BB5" w:rsidP="006210D1">
      <w:pPr>
        <w:pStyle w:val="edf1494403006317"/>
        <w:ind w:right="20"/>
        <w:jc w:val="both"/>
      </w:pPr>
    </w:p>
    <w:p w:rsidR="000F7BB5" w:rsidRDefault="006210D1" w:rsidP="006210D1">
      <w:pPr>
        <w:pStyle w:val="edf1494403006317"/>
        <w:ind w:right="20"/>
        <w:jc w:val="both"/>
      </w:pPr>
      <w:r>
        <w:rPr>
          <w:rFonts w:ascii="Calibri" w:hAnsi="Calibri"/>
          <w:b/>
          <w:sz w:val="22"/>
        </w:rPr>
        <w:t>21</w:t>
      </w:r>
      <w:r w:rsidR="000F7BB5">
        <w:rPr>
          <w:rFonts w:ascii="Calibri" w:hAnsi="Calibri"/>
          <w:b/>
          <w:sz w:val="22"/>
        </w:rPr>
        <w:t xml:space="preserve">) </w:t>
      </w:r>
      <w:r w:rsidR="000F7BB5">
        <w:rPr>
          <w:rFonts w:ascii="Calibri" w:hAnsi="Calibri"/>
          <w:sz w:val="22"/>
        </w:rPr>
        <w:t xml:space="preserve">Sınıf / Şube Rehber Öğretmenleri kendi sınıflarının karnelerini vermek üzere </w:t>
      </w:r>
      <w:r w:rsidR="000F7BB5">
        <w:rPr>
          <w:rFonts w:ascii="Calibri" w:hAnsi="Calibri"/>
          <w:b/>
          <w:sz w:val="22"/>
        </w:rPr>
        <w:t>17.01.2020</w:t>
      </w:r>
      <w:r w:rsidR="000F7BB5">
        <w:rPr>
          <w:rFonts w:ascii="Calibri" w:hAnsi="Calibri"/>
          <w:sz w:val="22"/>
        </w:rPr>
        <w:t xml:space="preserve"> tarihinde okulda hazır bulunacaklardır.</w:t>
      </w:r>
    </w:p>
    <w:p w:rsidR="000F7BB5" w:rsidRDefault="000F7BB5" w:rsidP="000F7BB5">
      <w:pPr>
        <w:pStyle w:val="edf1494403006317"/>
        <w:spacing w:line="331" w:lineRule="exact"/>
        <w:ind w:right="20"/>
        <w:jc w:val="both"/>
      </w:pPr>
    </w:p>
    <w:tbl>
      <w:tblPr>
        <w:tblW w:w="9730" w:type="dxa"/>
        <w:tblInd w:w="5" w:type="dxa"/>
        <w:tblLayout w:type="fixed"/>
        <w:tblCellMar>
          <w:left w:w="0" w:type="dxa"/>
          <w:right w:w="0" w:type="dxa"/>
        </w:tblCellMar>
        <w:tblLook w:val="0000" w:firstRow="0" w:lastRow="0" w:firstColumn="0" w:lastColumn="0" w:noHBand="0" w:noVBand="0"/>
      </w:tblPr>
      <w:tblGrid>
        <w:gridCol w:w="715"/>
        <w:gridCol w:w="2087"/>
        <w:gridCol w:w="2294"/>
        <w:gridCol w:w="2316"/>
        <w:gridCol w:w="2318"/>
      </w:tblGrid>
      <w:tr w:rsidR="000F7BB5" w:rsidTr="006210D1">
        <w:trPr>
          <w:trHeight w:val="499"/>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right="20"/>
              <w:jc w:val="center"/>
              <w:rPr>
                <w:b/>
                <w:sz w:val="22"/>
              </w:rPr>
            </w:pPr>
            <w:r>
              <w:rPr>
                <w:b/>
                <w:sz w:val="22"/>
              </w:rPr>
              <w:t>Sıra No</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jc w:val="center"/>
              <w:rPr>
                <w:b/>
                <w:sz w:val="22"/>
              </w:rPr>
            </w:pPr>
            <w:r>
              <w:rPr>
                <w:b/>
                <w:sz w:val="22"/>
              </w:rPr>
              <w:t>Adı ve Soyadı</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jc w:val="center"/>
              <w:rPr>
                <w:b/>
                <w:sz w:val="22"/>
              </w:rPr>
            </w:pPr>
            <w:r>
              <w:rPr>
                <w:b/>
                <w:sz w:val="22"/>
              </w:rPr>
              <w:t>Branşı</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jc w:val="center"/>
              <w:rPr>
                <w:b/>
                <w:sz w:val="22"/>
              </w:rPr>
            </w:pPr>
            <w:r>
              <w:rPr>
                <w:b/>
                <w:sz w:val="22"/>
              </w:rPr>
              <w:t>Tebellüğ Tarihi</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jc w:val="center"/>
            </w:pPr>
            <w:r>
              <w:rPr>
                <w:b/>
                <w:sz w:val="22"/>
              </w:rPr>
              <w:t xml:space="preserve">  İmza</w:t>
            </w:r>
          </w:p>
        </w:tc>
      </w:tr>
      <w:tr w:rsidR="000F7BB5" w:rsidTr="006210D1">
        <w:trPr>
          <w:trHeight w:val="250"/>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numPr>
                <w:ilvl w:val="0"/>
                <w:numId w:val="5"/>
              </w:numPr>
              <w:spacing w:line="288" w:lineRule="exact"/>
              <w:ind w:right="20"/>
              <w:jc w:val="center"/>
            </w:pPr>
            <w:r>
              <w:rPr>
                <w:sz w:val="22"/>
              </w:rPr>
              <w:t>1</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r>
              <w:rPr>
                <w:sz w:val="22"/>
              </w:rPr>
              <w:t xml:space="preserve">Okul Öncesi </w:t>
            </w:r>
            <w:proofErr w:type="spellStart"/>
            <w:r>
              <w:rPr>
                <w:sz w:val="22"/>
              </w:rPr>
              <w:t>Öğrt</w:t>
            </w:r>
            <w:proofErr w:type="spellEnd"/>
            <w:r>
              <w:rPr>
                <w:sz w:val="22"/>
              </w:rPr>
              <w:t>.</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r>
      <w:tr w:rsidR="000F7BB5" w:rsidTr="006210D1">
        <w:trPr>
          <w:trHeight w:val="250"/>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numPr>
                <w:ilvl w:val="0"/>
                <w:numId w:val="5"/>
              </w:numPr>
              <w:spacing w:line="288" w:lineRule="exact"/>
              <w:ind w:right="20"/>
              <w:jc w:val="center"/>
              <w:rPr>
                <w:sz w:val="22"/>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r>
              <w:rPr>
                <w:sz w:val="22"/>
              </w:rPr>
              <w:t xml:space="preserve">Okul Öncesi </w:t>
            </w:r>
            <w:proofErr w:type="spellStart"/>
            <w:r>
              <w:rPr>
                <w:sz w:val="22"/>
              </w:rPr>
              <w:t>Öğrt</w:t>
            </w:r>
            <w:proofErr w:type="spellEnd"/>
            <w:r>
              <w:rPr>
                <w:sz w:val="22"/>
              </w:rPr>
              <w:t>.</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r>
      <w:tr w:rsidR="000F7BB5" w:rsidTr="006210D1">
        <w:trPr>
          <w:trHeight w:val="250"/>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numPr>
                <w:ilvl w:val="0"/>
                <w:numId w:val="5"/>
              </w:numPr>
              <w:spacing w:line="288" w:lineRule="exact"/>
              <w:ind w:right="20"/>
            </w:pPr>
            <w:r>
              <w:rPr>
                <w:sz w:val="22"/>
              </w:rPr>
              <w:t>2</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r>
              <w:rPr>
                <w:sz w:val="22"/>
              </w:rPr>
              <w:t>Sınıf Öğretmeni</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r>
      <w:tr w:rsidR="000F7BB5" w:rsidTr="006210D1">
        <w:trPr>
          <w:trHeight w:val="250"/>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numPr>
                <w:ilvl w:val="0"/>
                <w:numId w:val="5"/>
              </w:numPr>
              <w:spacing w:line="288" w:lineRule="exact"/>
              <w:ind w:right="20"/>
            </w:pPr>
            <w:r>
              <w:rPr>
                <w:sz w:val="22"/>
              </w:rPr>
              <w:t>3</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r>
              <w:rPr>
                <w:sz w:val="22"/>
              </w:rPr>
              <w:t>Sınıf Öğretmeni</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r>
      <w:tr w:rsidR="000F7BB5" w:rsidTr="006210D1">
        <w:trPr>
          <w:trHeight w:val="250"/>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numPr>
                <w:ilvl w:val="0"/>
                <w:numId w:val="5"/>
              </w:numPr>
              <w:spacing w:line="288" w:lineRule="exact"/>
              <w:ind w:right="20"/>
            </w:pPr>
            <w:r>
              <w:rPr>
                <w:sz w:val="22"/>
              </w:rPr>
              <w:t>4</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r>
              <w:rPr>
                <w:sz w:val="22"/>
              </w:rPr>
              <w:t>Sınıf Öğretmeni</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r>
      <w:tr w:rsidR="000F7BB5" w:rsidTr="006210D1">
        <w:trPr>
          <w:trHeight w:val="250"/>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numPr>
                <w:ilvl w:val="0"/>
                <w:numId w:val="5"/>
              </w:numPr>
              <w:spacing w:line="288" w:lineRule="exact"/>
              <w:ind w:right="20"/>
            </w:pPr>
            <w:r>
              <w:rPr>
                <w:sz w:val="22"/>
              </w:rPr>
              <w:t>5</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r>
              <w:rPr>
                <w:sz w:val="22"/>
              </w:rPr>
              <w:t>Sınıf Öğretmeni</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r>
      <w:tr w:rsidR="000F7BB5" w:rsidTr="006210D1">
        <w:trPr>
          <w:trHeight w:val="236"/>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numPr>
                <w:ilvl w:val="0"/>
                <w:numId w:val="5"/>
              </w:numPr>
              <w:spacing w:line="288" w:lineRule="exact"/>
              <w:ind w:right="20"/>
              <w:rPr>
                <w:sz w:val="22"/>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r>
              <w:rPr>
                <w:sz w:val="22"/>
              </w:rPr>
              <w:t>Sınıf Öğretmeni</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r>
      <w:tr w:rsidR="000F7BB5" w:rsidTr="006210D1">
        <w:trPr>
          <w:trHeight w:val="250"/>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numPr>
                <w:ilvl w:val="0"/>
                <w:numId w:val="5"/>
              </w:numPr>
              <w:spacing w:line="288" w:lineRule="exact"/>
              <w:ind w:right="20"/>
              <w:rPr>
                <w:sz w:val="22"/>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r>
              <w:rPr>
                <w:sz w:val="22"/>
              </w:rPr>
              <w:t>Sınıf Öğretmeni</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F50DF7">
            <w:pPr>
              <w:pStyle w:val="edf1526542506926"/>
              <w:spacing w:line="288" w:lineRule="exact"/>
              <w:ind w:left="60" w:right="20"/>
              <w:rPr>
                <w:sz w:val="22"/>
              </w:rPr>
            </w:pPr>
          </w:p>
        </w:tc>
      </w:tr>
      <w:tr w:rsidR="000F7BB5" w:rsidTr="006210D1">
        <w:trPr>
          <w:trHeight w:val="308"/>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numPr>
                <w:ilvl w:val="0"/>
                <w:numId w:val="5"/>
              </w:numPr>
              <w:spacing w:before="100" w:beforeAutospacing="1" w:line="288" w:lineRule="exact"/>
              <w:ind w:right="20"/>
            </w:pPr>
            <w:r>
              <w:rPr>
                <w:sz w:val="22"/>
              </w:rPr>
              <w:t xml:space="preserve">6 </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spacing w:before="100" w:beforeAutospacing="1" w:line="288" w:lineRule="exact"/>
              <w:ind w:left="60" w:right="20"/>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spacing w:before="100" w:beforeAutospacing="1" w:line="288" w:lineRule="exact"/>
              <w:ind w:left="60" w:right="20"/>
              <w:rPr>
                <w:sz w:val="22"/>
              </w:rPr>
            </w:pPr>
            <w:r>
              <w:rPr>
                <w:sz w:val="22"/>
              </w:rPr>
              <w:t xml:space="preserve">İngilizce </w:t>
            </w:r>
            <w:proofErr w:type="spellStart"/>
            <w:r>
              <w:rPr>
                <w:sz w:val="22"/>
              </w:rPr>
              <w:t>Öğrt</w:t>
            </w:r>
            <w:proofErr w:type="spellEnd"/>
            <w:r>
              <w:rPr>
                <w:sz w:val="22"/>
              </w:rPr>
              <w:t>.</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spacing w:before="100" w:beforeAutospacing="1" w:line="288" w:lineRule="exact"/>
              <w:ind w:left="60" w:right="20"/>
              <w:rPr>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spacing w:before="100" w:beforeAutospacing="1" w:line="288" w:lineRule="exact"/>
              <w:ind w:left="60" w:right="20"/>
              <w:rPr>
                <w:sz w:val="22"/>
              </w:rPr>
            </w:pPr>
          </w:p>
        </w:tc>
      </w:tr>
      <w:tr w:rsidR="000F7BB5" w:rsidTr="006210D1">
        <w:trPr>
          <w:trHeight w:val="512"/>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numPr>
                <w:ilvl w:val="0"/>
                <w:numId w:val="5"/>
              </w:numPr>
              <w:spacing w:before="100" w:beforeAutospacing="1" w:line="288" w:lineRule="exact"/>
              <w:ind w:right="20"/>
            </w:pPr>
            <w:r>
              <w:rPr>
                <w:sz w:val="22"/>
              </w:rPr>
              <w:t xml:space="preserve">7 </w:t>
            </w:r>
          </w:p>
        </w:tc>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spacing w:before="100" w:beforeAutospacing="1" w:line="288" w:lineRule="exact"/>
              <w:ind w:left="60" w:right="20"/>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spacing w:before="100" w:beforeAutospacing="1" w:line="288" w:lineRule="exact"/>
              <w:ind w:left="60" w:right="20"/>
              <w:rPr>
                <w:sz w:val="22"/>
              </w:rPr>
            </w:pPr>
            <w:r>
              <w:rPr>
                <w:sz w:val="22"/>
              </w:rPr>
              <w:t>Din K. ve A.B.</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spacing w:before="100" w:beforeAutospacing="1" w:line="288" w:lineRule="exact"/>
              <w:ind w:left="60" w:right="20"/>
              <w:rPr>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F7BB5" w:rsidRDefault="000F7BB5" w:rsidP="000F7BB5">
            <w:pPr>
              <w:pStyle w:val="edf1526542506926"/>
              <w:spacing w:before="100" w:beforeAutospacing="1" w:line="288" w:lineRule="exact"/>
              <w:ind w:left="60" w:right="20"/>
              <w:rPr>
                <w:sz w:val="22"/>
              </w:rPr>
            </w:pPr>
          </w:p>
        </w:tc>
      </w:tr>
    </w:tbl>
    <w:p w:rsidR="000F7BB5" w:rsidRDefault="000F7BB5" w:rsidP="006210D1">
      <w:pPr>
        <w:pStyle w:val="AralkYok"/>
        <w:rPr>
          <w:rFonts w:ascii="Times New Roman" w:hAnsi="Times New Roman" w:cs="Times New Roman"/>
          <w:b/>
          <w:sz w:val="24"/>
          <w:szCs w:val="24"/>
        </w:rPr>
      </w:pPr>
    </w:p>
    <w:p w:rsidR="000F7BB5" w:rsidRDefault="000F7BB5" w:rsidP="002D4C4C">
      <w:pPr>
        <w:pStyle w:val="AralkYok"/>
        <w:ind w:left="720"/>
        <w:rPr>
          <w:rFonts w:ascii="Times New Roman" w:hAnsi="Times New Roman" w:cs="Times New Roman"/>
          <w:b/>
          <w:sz w:val="24"/>
          <w:szCs w:val="24"/>
        </w:rPr>
      </w:pPr>
    </w:p>
    <w:p w:rsidR="00E53FE5" w:rsidRDefault="00E53FE5" w:rsidP="002D4C4C">
      <w:pPr>
        <w:pStyle w:val="AralkYok"/>
        <w:ind w:left="720"/>
        <w:rPr>
          <w:rFonts w:ascii="Times New Roman" w:hAnsi="Times New Roman" w:cs="Times New Roman"/>
          <w:b/>
          <w:sz w:val="24"/>
          <w:szCs w:val="24"/>
        </w:rPr>
      </w:pPr>
    </w:p>
    <w:p w:rsidR="00E53FE5" w:rsidRDefault="00E53FE5" w:rsidP="00E53FE5">
      <w:pPr>
        <w:pStyle w:val="AralkYok"/>
        <w:jc w:val="center"/>
        <w:rPr>
          <w:rFonts w:ascii="Times New Roman" w:hAnsi="Times New Roman" w:cs="Times New Roman"/>
          <w:b/>
        </w:rPr>
      </w:pPr>
      <w:r w:rsidRPr="0064039D">
        <w:rPr>
          <w:rFonts w:ascii="Times New Roman" w:hAnsi="Times New Roman" w:cs="Times New Roman"/>
          <w:b/>
        </w:rPr>
        <w:t>İLGİLİ MEVZUAT VE RESMİ YAZILAR</w:t>
      </w:r>
    </w:p>
    <w:p w:rsidR="00E53FE5" w:rsidRPr="0064039D" w:rsidRDefault="00E53FE5" w:rsidP="00E53FE5">
      <w:pPr>
        <w:pStyle w:val="AralkYok"/>
        <w:rPr>
          <w:rFonts w:ascii="Times New Roman" w:hAnsi="Times New Roman" w:cs="Times New Roman"/>
          <w:b/>
        </w:rPr>
      </w:pPr>
    </w:p>
    <w:tbl>
      <w:tblPr>
        <w:tblStyle w:val="TabloKlavuzu"/>
        <w:tblW w:w="9859" w:type="dxa"/>
        <w:tblLook w:val="04A0" w:firstRow="1" w:lastRow="0" w:firstColumn="1" w:lastColumn="0" w:noHBand="0" w:noVBand="1"/>
      </w:tblPr>
      <w:tblGrid>
        <w:gridCol w:w="3061"/>
        <w:gridCol w:w="1852"/>
        <w:gridCol w:w="4946"/>
      </w:tblGrid>
      <w:tr w:rsidR="00E53FE5" w:rsidRPr="0064039D" w:rsidTr="006210D1">
        <w:trPr>
          <w:trHeight w:val="138"/>
        </w:trPr>
        <w:tc>
          <w:tcPr>
            <w:tcW w:w="3061" w:type="dxa"/>
            <w:shd w:val="clear" w:color="auto" w:fill="D9D9D9" w:themeFill="background1" w:themeFillShade="D9"/>
          </w:tcPr>
          <w:p w:rsidR="00E53FE5" w:rsidRPr="0064039D" w:rsidRDefault="00E53FE5" w:rsidP="00EC231B">
            <w:pPr>
              <w:pStyle w:val="AralkYok"/>
              <w:jc w:val="center"/>
              <w:rPr>
                <w:rFonts w:ascii="Times New Roman" w:hAnsi="Times New Roman" w:cs="Times New Roman"/>
                <w:b/>
              </w:rPr>
            </w:pPr>
            <w:r w:rsidRPr="0064039D">
              <w:rPr>
                <w:rFonts w:ascii="Times New Roman" w:hAnsi="Times New Roman" w:cs="Times New Roman"/>
                <w:b/>
              </w:rPr>
              <w:t>Mevzuat/Resmi Yazı</w:t>
            </w:r>
          </w:p>
        </w:tc>
        <w:tc>
          <w:tcPr>
            <w:tcW w:w="1852" w:type="dxa"/>
            <w:shd w:val="clear" w:color="auto" w:fill="D9D9D9" w:themeFill="background1" w:themeFillShade="D9"/>
          </w:tcPr>
          <w:p w:rsidR="00E53FE5" w:rsidRPr="0064039D" w:rsidRDefault="00E53FE5" w:rsidP="00EC231B">
            <w:pPr>
              <w:pStyle w:val="AralkYok"/>
              <w:jc w:val="center"/>
              <w:rPr>
                <w:rFonts w:ascii="Times New Roman" w:hAnsi="Times New Roman" w:cs="Times New Roman"/>
                <w:b/>
              </w:rPr>
            </w:pPr>
            <w:r w:rsidRPr="0064039D">
              <w:rPr>
                <w:rFonts w:ascii="Times New Roman" w:hAnsi="Times New Roman" w:cs="Times New Roman"/>
                <w:b/>
              </w:rPr>
              <w:t>Madde /</w:t>
            </w:r>
          </w:p>
          <w:p w:rsidR="00E53FE5" w:rsidRPr="0064039D" w:rsidRDefault="00E53FE5" w:rsidP="00EC231B">
            <w:pPr>
              <w:pStyle w:val="AralkYok"/>
              <w:jc w:val="center"/>
              <w:rPr>
                <w:rFonts w:ascii="Times New Roman" w:hAnsi="Times New Roman" w:cs="Times New Roman"/>
                <w:b/>
              </w:rPr>
            </w:pPr>
            <w:r w:rsidRPr="0064039D">
              <w:rPr>
                <w:rFonts w:ascii="Times New Roman" w:hAnsi="Times New Roman" w:cs="Times New Roman"/>
                <w:b/>
              </w:rPr>
              <w:t>Tarih-Sayı</w:t>
            </w:r>
          </w:p>
        </w:tc>
        <w:tc>
          <w:tcPr>
            <w:tcW w:w="4946" w:type="dxa"/>
            <w:shd w:val="clear" w:color="auto" w:fill="D9D9D9" w:themeFill="background1" w:themeFillShade="D9"/>
          </w:tcPr>
          <w:p w:rsidR="00E53FE5" w:rsidRPr="0064039D" w:rsidRDefault="00E53FE5" w:rsidP="00EC231B">
            <w:pPr>
              <w:pStyle w:val="AralkYok"/>
              <w:jc w:val="center"/>
              <w:rPr>
                <w:rFonts w:ascii="Times New Roman" w:hAnsi="Times New Roman" w:cs="Times New Roman"/>
                <w:b/>
              </w:rPr>
            </w:pPr>
            <w:r w:rsidRPr="0064039D">
              <w:rPr>
                <w:rFonts w:ascii="Times New Roman" w:hAnsi="Times New Roman" w:cs="Times New Roman"/>
                <w:b/>
              </w:rPr>
              <w:t>Madde - Bilgi</w:t>
            </w:r>
          </w:p>
          <w:p w:rsidR="00E53FE5" w:rsidRPr="0064039D" w:rsidRDefault="00E53FE5" w:rsidP="00EC231B">
            <w:pPr>
              <w:pStyle w:val="AralkYok"/>
              <w:jc w:val="center"/>
              <w:rPr>
                <w:rFonts w:ascii="Times New Roman" w:hAnsi="Times New Roman" w:cs="Times New Roman"/>
                <w:b/>
              </w:rPr>
            </w:pPr>
          </w:p>
          <w:p w:rsidR="00E53FE5" w:rsidRPr="0064039D" w:rsidRDefault="00E53FE5" w:rsidP="00EC231B">
            <w:pPr>
              <w:pStyle w:val="AralkYok"/>
              <w:jc w:val="center"/>
              <w:rPr>
                <w:rFonts w:ascii="Times New Roman" w:hAnsi="Times New Roman" w:cs="Times New Roman"/>
                <w:b/>
              </w:rPr>
            </w:pPr>
          </w:p>
          <w:p w:rsidR="00E53FE5" w:rsidRPr="0064039D" w:rsidRDefault="00E53FE5" w:rsidP="00EC231B">
            <w:pPr>
              <w:pStyle w:val="AralkYok"/>
              <w:jc w:val="center"/>
              <w:rPr>
                <w:rFonts w:ascii="Times New Roman" w:hAnsi="Times New Roman" w:cs="Times New Roman"/>
                <w:b/>
              </w:rPr>
            </w:pP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Okul Öncesi Eğitim Ve İlköğretim Kurumları Yönetmeliği</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18. madde</w:t>
            </w:r>
          </w:p>
        </w:tc>
        <w:tc>
          <w:tcPr>
            <w:tcW w:w="4946" w:type="dxa"/>
          </w:tcPr>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(1) Çocukların devamsızlıkları, okul öncesi eğitim kurumlarında öğretmen, ilkokullarda sınıf öğretmeni, ortaokul ve imam-hatip ortaokullarında ise okul yönetimi tarafından e-okul sistemine işlenir ve yöneticiler tarafından takip edilir.</w:t>
            </w:r>
          </w:p>
          <w:p w:rsidR="00E53FE5" w:rsidRPr="0064039D" w:rsidRDefault="00E53FE5" w:rsidP="00EC231B">
            <w:pPr>
              <w:pStyle w:val="AralkYok"/>
              <w:rPr>
                <w:rFonts w:ascii="Times New Roman" w:hAnsi="Times New Roman" w:cs="Times New Roman"/>
              </w:rPr>
            </w:pP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Okul Öncesi Eğitim Ve İlköğretim Kurumları Yönetmeliği</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20. madde</w:t>
            </w:r>
          </w:p>
        </w:tc>
        <w:tc>
          <w:tcPr>
            <w:tcW w:w="4946" w:type="dxa"/>
          </w:tcPr>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(1/c) 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E53FE5" w:rsidRPr="0064039D" w:rsidRDefault="00E53FE5" w:rsidP="00EC231B">
            <w:pPr>
              <w:pStyle w:val="AralkYok"/>
              <w:rPr>
                <w:rFonts w:ascii="Times New Roman" w:hAnsi="Times New Roman" w:cs="Times New Roman"/>
                <w:b/>
              </w:rPr>
            </w:pPr>
          </w:p>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 xml:space="preserve"> (2) İlkokul 1, 2 ve 3 üncü sınıflarda öğrencilerin başarısı; gelişim düzeyleri dikkate alınarak öğretmen rehberliğinde gerçekleştirilen </w:t>
            </w:r>
            <w:r w:rsidRPr="0064039D">
              <w:rPr>
                <w:rFonts w:ascii="Times New Roman" w:hAnsi="Times New Roman" w:cs="Times New Roman"/>
                <w:b/>
                <w:u w:val="single"/>
              </w:rPr>
              <w:t>ders etkinliklerine katılımları</w:t>
            </w:r>
            <w:r w:rsidRPr="0064039D">
              <w:rPr>
                <w:rFonts w:ascii="Times New Roman" w:hAnsi="Times New Roman" w:cs="Times New Roman"/>
                <w:b/>
              </w:rPr>
              <w:t xml:space="preserve"> ile </w:t>
            </w:r>
            <w:r w:rsidRPr="0064039D">
              <w:rPr>
                <w:rFonts w:ascii="Times New Roman" w:hAnsi="Times New Roman" w:cs="Times New Roman"/>
                <w:b/>
                <w:u w:val="single"/>
              </w:rPr>
              <w:t>öğretim programlarında belirtilen ölçme ve değerlendirme ilkelerine</w:t>
            </w:r>
            <w:r w:rsidRPr="0064039D">
              <w:rPr>
                <w:rFonts w:ascii="Times New Roman" w:hAnsi="Times New Roman" w:cs="Times New Roman"/>
                <w:b/>
              </w:rPr>
              <w:t xml:space="preserve"> göre tespit edilir. Karnede “çok iyi”, “iyi” ve “geliştirilmeli” şeklinde gösterilir.</w:t>
            </w:r>
          </w:p>
          <w:p w:rsidR="00E53FE5" w:rsidRPr="0064039D" w:rsidRDefault="00E53FE5" w:rsidP="00EC231B">
            <w:pPr>
              <w:pStyle w:val="AralkYok"/>
              <w:rPr>
                <w:rFonts w:ascii="Times New Roman" w:hAnsi="Times New Roman" w:cs="Times New Roman"/>
              </w:rPr>
            </w:pPr>
          </w:p>
        </w:tc>
      </w:tr>
      <w:tr w:rsidR="00E53FE5" w:rsidRPr="0064039D" w:rsidTr="006210D1">
        <w:trPr>
          <w:trHeight w:val="4195"/>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Okul Öncesi Eğitim Ve İlköğretim Kurumları Yönetmeliği</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22. madde</w:t>
            </w:r>
          </w:p>
          <w:p w:rsidR="00E53FE5" w:rsidRPr="0064039D" w:rsidRDefault="00E53FE5" w:rsidP="00EC231B">
            <w:pPr>
              <w:pStyle w:val="AralkYok"/>
              <w:rPr>
                <w:rFonts w:ascii="Times New Roman" w:hAnsi="Times New Roman" w:cs="Times New Roman"/>
              </w:rPr>
            </w:pPr>
          </w:p>
        </w:tc>
        <w:tc>
          <w:tcPr>
            <w:tcW w:w="4946" w:type="dxa"/>
          </w:tcPr>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 xml:space="preserve">(1/a) </w:t>
            </w:r>
            <w:proofErr w:type="gramStart"/>
            <w:r w:rsidRPr="0064039D">
              <w:rPr>
                <w:rFonts w:ascii="Times New Roman" w:hAnsi="Times New Roman" w:cs="Times New Roman"/>
                <w:b/>
              </w:rPr>
              <w:t>4,5,6,7</w:t>
            </w:r>
            <w:proofErr w:type="gramEnd"/>
            <w:r w:rsidRPr="0064039D">
              <w:rPr>
                <w:rFonts w:ascii="Times New Roman" w:hAnsi="Times New Roman" w:cs="Times New Roman"/>
                <w:b/>
              </w:rPr>
              <w:t xml:space="preserve"> ve 8 inci sınıflarda her dersten bir dönemde iki sınav yapılır. Sınavların zamanı en az bir hafta önceden duyurulur. Bir sınıfta/şubede bir dünde yapılacak sınav sayısı ikiyi, her bir sınav süresi ise bir ders saatini geçemez. Ortak değerlendirme yapılmasına </w:t>
            </w:r>
            <w:proofErr w:type="gramStart"/>
            <w:r w:rsidRPr="0064039D">
              <w:rPr>
                <w:rFonts w:ascii="Times New Roman" w:hAnsi="Times New Roman" w:cs="Times New Roman"/>
                <w:b/>
              </w:rPr>
              <w:t>imkan</w:t>
            </w:r>
            <w:proofErr w:type="gramEnd"/>
            <w:r w:rsidRPr="0064039D">
              <w:rPr>
                <w:rFonts w:ascii="Times New Roman" w:hAnsi="Times New Roman" w:cs="Times New Roman"/>
                <w:b/>
              </w:rPr>
              <w:t xml:space="preserve"> vermek üzere; sınavlar ile ilgili zümre kararı doğrultusunda okul müdürlüğünce ortak olarak da yapılabilir. Ortak sınavın soruları ve cevap anahtarları zümre öğretmenlerince hazırlanır.</w:t>
            </w:r>
          </w:p>
          <w:p w:rsidR="00E53FE5" w:rsidRPr="0064039D" w:rsidRDefault="00E53FE5" w:rsidP="00EC231B">
            <w:pPr>
              <w:pStyle w:val="AralkYok"/>
              <w:rPr>
                <w:rFonts w:ascii="Times New Roman" w:hAnsi="Times New Roman" w:cs="Times New Roman"/>
                <w:b/>
              </w:rPr>
            </w:pPr>
          </w:p>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 xml:space="preserve">(3) (Değişik Fıkra: RG </w:t>
            </w:r>
            <w:proofErr w:type="gramStart"/>
            <w:r w:rsidRPr="0064039D">
              <w:rPr>
                <w:rFonts w:ascii="Times New Roman" w:hAnsi="Times New Roman" w:cs="Times New Roman"/>
                <w:b/>
              </w:rPr>
              <w:t>16/06/2016</w:t>
            </w:r>
            <w:proofErr w:type="gramEnd"/>
            <w:r w:rsidRPr="0064039D">
              <w:rPr>
                <w:rFonts w:ascii="Times New Roman" w:hAnsi="Times New Roman" w:cs="Times New Roman"/>
                <w:b/>
              </w:rPr>
              <w:t xml:space="preserve">-29744) Öğrencilere her dönemde her bir dersin </w:t>
            </w:r>
            <w:r w:rsidRPr="0064039D">
              <w:rPr>
                <w:rFonts w:ascii="Times New Roman" w:hAnsi="Times New Roman" w:cs="Times New Roman"/>
                <w:b/>
                <w:u w:val="single"/>
              </w:rPr>
              <w:t>haftalık ders saati sayısı 2 ve daha az olanlara 2</w:t>
            </w:r>
            <w:r w:rsidRPr="0064039D">
              <w:rPr>
                <w:rFonts w:ascii="Times New Roman" w:hAnsi="Times New Roman" w:cs="Times New Roman"/>
                <w:b/>
              </w:rPr>
              <w:t xml:space="preserve">, </w:t>
            </w:r>
            <w:r w:rsidRPr="0064039D">
              <w:rPr>
                <w:rFonts w:ascii="Times New Roman" w:hAnsi="Times New Roman" w:cs="Times New Roman"/>
                <w:b/>
                <w:u w:val="single"/>
              </w:rPr>
              <w:t xml:space="preserve">haftalık ders saati sayısı 2 den fazla olanlara ise 3 defa ders etkinliklerine katılım puanı </w:t>
            </w:r>
            <w:r w:rsidRPr="0064039D">
              <w:rPr>
                <w:rFonts w:ascii="Times New Roman" w:hAnsi="Times New Roman" w:cs="Times New Roman"/>
                <w:b/>
              </w:rPr>
              <w:t>verilir.</w:t>
            </w: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Okul Öncesi Eğitim Ve İlköğretim Kurumları Yönetmeliği</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26. madde</w:t>
            </w:r>
          </w:p>
        </w:tc>
        <w:tc>
          <w:tcPr>
            <w:tcW w:w="4946" w:type="dxa"/>
          </w:tcPr>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 xml:space="preserve"> (1) İlkokul 4 üncü sınıf ile ortaokul ve imam-hatip ortaokullarında öğretmenler, her ders için öğrencilere verdikleri puanları e-Okul sistemindeki Öğretmen Puan Çizelgesine zamanında işler. </w:t>
            </w:r>
            <w:r w:rsidRPr="0064039D">
              <w:rPr>
                <w:rFonts w:ascii="Times New Roman" w:hAnsi="Times New Roman" w:cs="Times New Roman"/>
                <w:b/>
                <w:u w:val="single"/>
              </w:rPr>
              <w:t xml:space="preserve">Her dönem sona ermeden beş gün önce okul yönetimince, e-Okul sisteminden çıktısı alınan Öğretmen Puan Çizelgesi ilgili öğretmenlerle birlikte kontrol edilerek imzalanır ve okul müdürü tarafından onaylanarak </w:t>
            </w:r>
            <w:r w:rsidRPr="0064039D">
              <w:rPr>
                <w:rFonts w:ascii="Times New Roman" w:hAnsi="Times New Roman" w:cs="Times New Roman"/>
                <w:b/>
                <w:u w:val="single"/>
              </w:rPr>
              <w:lastRenderedPageBreak/>
              <w:t>dosyasında saklanır</w:t>
            </w:r>
            <w:r w:rsidRPr="0064039D">
              <w:rPr>
                <w:rFonts w:ascii="Times New Roman" w:hAnsi="Times New Roman" w:cs="Times New Roman"/>
                <w:b/>
              </w:rPr>
              <w:t>.</w:t>
            </w:r>
          </w:p>
          <w:p w:rsidR="00E53FE5" w:rsidRPr="0064039D" w:rsidRDefault="00E53FE5" w:rsidP="00EC231B">
            <w:pPr>
              <w:pStyle w:val="AralkYok"/>
              <w:rPr>
                <w:rFonts w:ascii="Times New Roman" w:hAnsi="Times New Roman" w:cs="Times New Roman"/>
                <w:b/>
              </w:rPr>
            </w:pP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lastRenderedPageBreak/>
              <w:t>Okul Öncesi Eğitim Ve İlköğretim Kurumları Yönetmeliği</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29. madde</w:t>
            </w:r>
          </w:p>
        </w:tc>
        <w:tc>
          <w:tcPr>
            <w:tcW w:w="4946" w:type="dxa"/>
          </w:tcPr>
          <w:p w:rsidR="00E53FE5" w:rsidRDefault="00E53FE5" w:rsidP="00EC231B">
            <w:pPr>
              <w:pStyle w:val="AralkYok"/>
              <w:rPr>
                <w:rFonts w:ascii="Times New Roman" w:hAnsi="Times New Roman" w:cs="Times New Roman"/>
                <w:b/>
              </w:rPr>
            </w:pPr>
            <w:r w:rsidRPr="0064039D">
              <w:rPr>
                <w:rFonts w:ascii="Times New Roman" w:hAnsi="Times New Roman" w:cs="Times New Roman"/>
                <w:b/>
              </w:rPr>
              <w:t xml:space="preserve">(1) İlköğretim kurumlarında; </w:t>
            </w:r>
            <w:r w:rsidRPr="0064039D">
              <w:rPr>
                <w:rFonts w:ascii="Times New Roman" w:hAnsi="Times New Roman" w:cs="Times New Roman"/>
                <w:b/>
                <w:u w:val="single"/>
              </w:rPr>
              <w:t>ders yılının her döneminde öğrencilerin davranışları, Davranış Puanı Ölçütleri EK-4’te verilen ölçütler kullanılarak ilkokullarda sınıf öğretmeni</w:t>
            </w:r>
            <w:r w:rsidRPr="0064039D">
              <w:rPr>
                <w:rFonts w:ascii="Times New Roman" w:hAnsi="Times New Roman" w:cs="Times New Roman"/>
                <w:b/>
              </w:rPr>
              <w:t>, ortaokul ve imam-hatip ortaokullarında ise şube rehber öğretmeni tarafından “(1) Geliştirilmeli”, “(2) İyi”, “(3) Çok iyi” şeklinde değerlendirilerek e-Okul sistemine işlenir.</w:t>
            </w:r>
          </w:p>
          <w:p w:rsidR="00E53FE5" w:rsidRPr="0064039D" w:rsidRDefault="00E53FE5" w:rsidP="00EC231B">
            <w:pPr>
              <w:pStyle w:val="AralkYok"/>
              <w:rPr>
                <w:rFonts w:ascii="Times New Roman" w:hAnsi="Times New Roman" w:cs="Times New Roman"/>
                <w:b/>
              </w:rPr>
            </w:pPr>
          </w:p>
          <w:p w:rsidR="00E53FE5" w:rsidRPr="0064039D" w:rsidRDefault="00E53FE5" w:rsidP="00EC231B">
            <w:pPr>
              <w:pStyle w:val="AralkYok"/>
              <w:rPr>
                <w:rFonts w:ascii="Times New Roman" w:hAnsi="Times New Roman" w:cs="Times New Roman"/>
                <w:b/>
              </w:rPr>
            </w:pP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Okul Öncesi Eğitim Ve İlköğretim Kurumları Yönetmeliği</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30. madde</w:t>
            </w:r>
          </w:p>
        </w:tc>
        <w:tc>
          <w:tcPr>
            <w:tcW w:w="4946" w:type="dxa"/>
          </w:tcPr>
          <w:p w:rsidR="00E53FE5" w:rsidRDefault="00E53FE5" w:rsidP="00EC231B">
            <w:pPr>
              <w:pStyle w:val="AralkYok"/>
              <w:rPr>
                <w:rFonts w:ascii="Times New Roman" w:hAnsi="Times New Roman" w:cs="Times New Roman"/>
                <w:b/>
              </w:rPr>
            </w:pPr>
            <w:r w:rsidRPr="0064039D">
              <w:rPr>
                <w:rFonts w:ascii="Times New Roman" w:hAnsi="Times New Roman" w:cs="Times New Roman"/>
                <w:b/>
              </w:rPr>
              <w:t>(1)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rsidR="00E53FE5" w:rsidRDefault="00E53FE5" w:rsidP="00EC231B">
            <w:pPr>
              <w:pStyle w:val="AralkYok"/>
              <w:rPr>
                <w:rFonts w:ascii="Times New Roman" w:hAnsi="Times New Roman" w:cs="Times New Roman"/>
                <w:b/>
              </w:rPr>
            </w:pPr>
          </w:p>
          <w:p w:rsidR="00E53FE5" w:rsidRPr="0064039D" w:rsidRDefault="00E53FE5" w:rsidP="00EC231B">
            <w:pPr>
              <w:pStyle w:val="AralkYok"/>
              <w:rPr>
                <w:rFonts w:ascii="Times New Roman" w:hAnsi="Times New Roman" w:cs="Times New Roman"/>
                <w:b/>
              </w:rPr>
            </w:pP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Okul Öncesi Eğitim Ve İlköğretim Kurumları Yönetmeliği</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35. madde</w:t>
            </w:r>
          </w:p>
        </w:tc>
        <w:tc>
          <w:tcPr>
            <w:tcW w:w="4946" w:type="dxa"/>
          </w:tcPr>
          <w:p w:rsidR="00E53FE5" w:rsidRDefault="00E53FE5" w:rsidP="00EC231B">
            <w:pPr>
              <w:pStyle w:val="AralkYok"/>
              <w:rPr>
                <w:rFonts w:ascii="Times New Roman" w:hAnsi="Times New Roman" w:cs="Times New Roman"/>
                <w:b/>
              </w:rPr>
            </w:pPr>
            <w:r w:rsidRPr="0064039D">
              <w:rPr>
                <w:rFonts w:ascii="Times New Roman" w:hAnsi="Times New Roman" w:cs="Times New Roman"/>
                <w:b/>
              </w:rPr>
              <w:t xml:space="preserve">(4) Zümre öğretmenler kurulunda; öğretim programı, ders planlarının düzenlenmesi, öğretim yöntem ve teknikleri, </w:t>
            </w:r>
            <w:r w:rsidRPr="0064039D">
              <w:rPr>
                <w:rFonts w:ascii="Times New Roman" w:hAnsi="Times New Roman" w:cs="Times New Roman"/>
                <w:b/>
                <w:u w:val="single"/>
              </w:rPr>
              <w:t>ölçme değerlendirme araçları</w:t>
            </w:r>
            <w:r w:rsidRPr="0064039D">
              <w:rPr>
                <w:rFonts w:ascii="Times New Roman" w:hAnsi="Times New Roman" w:cs="Times New Roman"/>
                <w:b/>
              </w:rPr>
              <w:t>, öğrenci başarı düzeyi, okulun fiziki mekânlarının ve ders araç gereçlerinin kullanımı gibi hususlar görüşülerek okulun çevre imkânları analiz edilir ve iş birliği oluşturulur.</w:t>
            </w:r>
          </w:p>
          <w:p w:rsidR="00E53FE5" w:rsidRPr="0064039D" w:rsidRDefault="00E53FE5" w:rsidP="00EC231B">
            <w:pPr>
              <w:pStyle w:val="AralkYok"/>
              <w:rPr>
                <w:rFonts w:ascii="Times New Roman" w:hAnsi="Times New Roman" w:cs="Times New Roman"/>
                <w:b/>
              </w:rPr>
            </w:pPr>
          </w:p>
          <w:p w:rsidR="00E53FE5" w:rsidRPr="0064039D" w:rsidRDefault="00E53FE5" w:rsidP="00EC231B">
            <w:pPr>
              <w:pStyle w:val="AralkYok"/>
              <w:rPr>
                <w:rFonts w:ascii="Times New Roman" w:hAnsi="Times New Roman" w:cs="Times New Roman"/>
                <w:b/>
              </w:rPr>
            </w:pP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Okul Öncesi Eğitim Ve İlköğretim Kurumları Yönetmeliği</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53. madde</w:t>
            </w:r>
          </w:p>
        </w:tc>
        <w:tc>
          <w:tcPr>
            <w:tcW w:w="4946" w:type="dxa"/>
          </w:tcPr>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(1) İlkokul 4 üncü sınıf ile ortaokul ve imam-hatip ortaokullarının bütün sınıflarında puan ortalaması Türkçe dersinden 55.00, diğer derslerin her birinden 45.00 puandan</w:t>
            </w:r>
          </w:p>
          <w:p w:rsidR="00E53FE5" w:rsidRPr="0064039D" w:rsidRDefault="00E53FE5" w:rsidP="00EC231B">
            <w:pPr>
              <w:pStyle w:val="AralkYok"/>
              <w:rPr>
                <w:rFonts w:ascii="Times New Roman" w:hAnsi="Times New Roman" w:cs="Times New Roman"/>
                <w:b/>
              </w:rPr>
            </w:pPr>
            <w:proofErr w:type="gramStart"/>
            <w:r w:rsidRPr="0064039D">
              <w:rPr>
                <w:rFonts w:ascii="Times New Roman" w:hAnsi="Times New Roman" w:cs="Times New Roman"/>
                <w:b/>
              </w:rPr>
              <w:t>aşağı</w:t>
            </w:r>
            <w:proofErr w:type="gramEnd"/>
            <w:r w:rsidRPr="0064039D">
              <w:rPr>
                <w:rFonts w:ascii="Times New Roman" w:hAnsi="Times New Roman" w:cs="Times New Roman"/>
                <w:b/>
              </w:rPr>
              <w:t xml:space="preserve"> olmamak şartı ile tüm derslerin dönem ağırlıklı puan ortalaması 70.00-84.99 olanlar "Teşekkür" EK-6, 85.00 puan ve yukarı olanlar "Takdir" EK-7 belgesi ile ödüllendirilir.</w:t>
            </w:r>
          </w:p>
          <w:p w:rsidR="00E53FE5" w:rsidRPr="0064039D" w:rsidRDefault="00E53FE5" w:rsidP="00EC231B">
            <w:pPr>
              <w:pStyle w:val="AralkYok"/>
              <w:rPr>
                <w:rFonts w:ascii="Times New Roman" w:hAnsi="Times New Roman" w:cs="Times New Roman"/>
                <w:b/>
              </w:rPr>
            </w:pPr>
          </w:p>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(2) İlköğretim kurumlarının tüm sınıflarında derslerindeki başarı durumuna bakılmaksızın;</w:t>
            </w:r>
          </w:p>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a) Ulusal ve uluslararası yarışmalara katılarak ilk beş dereceye giren,</w:t>
            </w:r>
          </w:p>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b) Çeşitli sosyal, kültürel ve sanatsal etkinliklerde üstün başarı gösteren öğrenciler "İftihar Belgesi" EK-8 ile ödüllendirilir.</w:t>
            </w:r>
          </w:p>
          <w:p w:rsidR="00E53FE5" w:rsidRDefault="00E53FE5" w:rsidP="00EC231B">
            <w:pPr>
              <w:pStyle w:val="AralkYok"/>
              <w:rPr>
                <w:rFonts w:ascii="Times New Roman" w:hAnsi="Times New Roman" w:cs="Times New Roman"/>
                <w:b/>
              </w:rPr>
            </w:pPr>
            <w:r w:rsidRPr="0064039D">
              <w:rPr>
                <w:rFonts w:ascii="Times New Roman" w:hAnsi="Times New Roman" w:cs="Times New Roman"/>
                <w:b/>
              </w:rPr>
              <w:t>c) İftihar Belgesi, ilkokullarda sınıf öğretmeninin teklifi ve okul yönetiminin kararı doğrultusunda, ortaokul ve imam-hatip ortaokullarında ise öğrenci davranışlarını değerlendirme kurulunca verilir.</w:t>
            </w:r>
          </w:p>
          <w:p w:rsidR="00E53FE5" w:rsidRDefault="00E53FE5" w:rsidP="00EC231B">
            <w:pPr>
              <w:pStyle w:val="AralkYok"/>
              <w:rPr>
                <w:rFonts w:ascii="Times New Roman" w:hAnsi="Times New Roman" w:cs="Times New Roman"/>
                <w:b/>
              </w:rPr>
            </w:pPr>
          </w:p>
          <w:p w:rsidR="00E53FE5" w:rsidRPr="0064039D" w:rsidRDefault="00E53FE5" w:rsidP="00EC231B">
            <w:pPr>
              <w:pStyle w:val="AralkYok"/>
              <w:rPr>
                <w:rFonts w:ascii="Times New Roman" w:hAnsi="Times New Roman" w:cs="Times New Roman"/>
                <w:b/>
              </w:rPr>
            </w:pPr>
          </w:p>
        </w:tc>
      </w:tr>
      <w:tr w:rsidR="00E53FE5" w:rsidRPr="0064039D" w:rsidTr="006210D1">
        <w:trPr>
          <w:trHeight w:val="977"/>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MEB Eğitim Kurumları Sosyal Etkinlikler Yönetmeliği</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 xml:space="preserve">8. madde </w:t>
            </w:r>
          </w:p>
        </w:tc>
        <w:tc>
          <w:tcPr>
            <w:tcW w:w="4946" w:type="dxa"/>
          </w:tcPr>
          <w:p w:rsidR="00E53FE5" w:rsidRDefault="00E53FE5" w:rsidP="00EC231B">
            <w:pPr>
              <w:pStyle w:val="AralkYok"/>
              <w:rPr>
                <w:rFonts w:ascii="Times New Roman" w:hAnsi="Times New Roman" w:cs="Times New Roman"/>
                <w:b/>
              </w:rPr>
            </w:pPr>
            <w:r w:rsidRPr="0064039D">
              <w:rPr>
                <w:rFonts w:ascii="Times New Roman" w:hAnsi="Times New Roman" w:cs="Times New Roman"/>
                <w:b/>
              </w:rPr>
              <w:t>(4) Her öğrencinin en az bir kulübe üye olması zorunludur.</w:t>
            </w:r>
          </w:p>
          <w:p w:rsidR="00E53FE5" w:rsidRDefault="00E53FE5" w:rsidP="00EC231B">
            <w:pPr>
              <w:pStyle w:val="AralkYok"/>
              <w:rPr>
                <w:rFonts w:ascii="Times New Roman" w:hAnsi="Times New Roman" w:cs="Times New Roman"/>
                <w:b/>
              </w:rPr>
            </w:pPr>
          </w:p>
          <w:p w:rsidR="00E53FE5" w:rsidRPr="0064039D" w:rsidRDefault="00E53FE5" w:rsidP="00EC231B">
            <w:pPr>
              <w:pStyle w:val="AralkYok"/>
              <w:rPr>
                <w:rFonts w:ascii="Times New Roman" w:hAnsi="Times New Roman" w:cs="Times New Roman"/>
                <w:b/>
              </w:rPr>
            </w:pP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 xml:space="preserve">MEB Eğitim Kurumları Sosyal </w:t>
            </w:r>
            <w:r w:rsidRPr="0064039D">
              <w:rPr>
                <w:rFonts w:ascii="Times New Roman" w:hAnsi="Times New Roman" w:cs="Times New Roman"/>
              </w:rPr>
              <w:lastRenderedPageBreak/>
              <w:t>Etkinlikler Yönetmeliği</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lastRenderedPageBreak/>
              <w:t xml:space="preserve">15. madde </w:t>
            </w:r>
          </w:p>
        </w:tc>
        <w:tc>
          <w:tcPr>
            <w:tcW w:w="4946" w:type="dxa"/>
          </w:tcPr>
          <w:p w:rsidR="00E53FE5" w:rsidRDefault="00E53FE5" w:rsidP="00EC231B">
            <w:pPr>
              <w:pStyle w:val="AralkYok"/>
              <w:rPr>
                <w:rFonts w:ascii="Times New Roman" w:hAnsi="Times New Roman" w:cs="Times New Roman"/>
                <w:b/>
              </w:rPr>
            </w:pPr>
            <w:r w:rsidRPr="0064039D">
              <w:rPr>
                <w:rFonts w:ascii="Times New Roman" w:hAnsi="Times New Roman" w:cs="Times New Roman"/>
                <w:b/>
              </w:rPr>
              <w:t xml:space="preserve">(1/b) Öğrenci kulüplerine katılacak öğrencileri </w:t>
            </w:r>
            <w:r w:rsidRPr="0064039D">
              <w:rPr>
                <w:rFonts w:ascii="Times New Roman" w:hAnsi="Times New Roman" w:cs="Times New Roman"/>
                <w:b/>
              </w:rPr>
              <w:lastRenderedPageBreak/>
              <w:t>ilgi ve isteklerine göre belirlemek.</w:t>
            </w:r>
          </w:p>
          <w:p w:rsidR="00E53FE5" w:rsidRPr="0064039D" w:rsidRDefault="00E53FE5" w:rsidP="00EC231B">
            <w:pPr>
              <w:pStyle w:val="AralkYok"/>
              <w:rPr>
                <w:rFonts w:ascii="Times New Roman" w:hAnsi="Times New Roman" w:cs="Times New Roman"/>
                <w:b/>
              </w:rPr>
            </w:pP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lastRenderedPageBreak/>
              <w:t>MEB Eğitim Kurumları Sosyal Etkinlikler Yönetmeliği</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 xml:space="preserve">16. madde </w:t>
            </w:r>
          </w:p>
        </w:tc>
        <w:tc>
          <w:tcPr>
            <w:tcW w:w="4946" w:type="dxa"/>
          </w:tcPr>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 xml:space="preserve">(1/g) Öğrencilerle birlikte sosyal etkinlikler kurulunca yapılan planlamaları ve alınan kararları da dikkate alarak Öğrenci Kulübü </w:t>
            </w:r>
            <w:r w:rsidRPr="0064039D">
              <w:rPr>
                <w:rFonts w:ascii="Times New Roman" w:hAnsi="Times New Roman" w:cs="Times New Roman"/>
                <w:b/>
                <w:u w:val="single"/>
              </w:rPr>
              <w:t>Sosyal Etkinlik Yıllık Çalışma Planının</w:t>
            </w:r>
            <w:r w:rsidRPr="0064039D">
              <w:rPr>
                <w:rFonts w:ascii="Times New Roman" w:hAnsi="Times New Roman" w:cs="Times New Roman"/>
                <w:b/>
              </w:rPr>
              <w:t xml:space="preserve"> (EK-7/b) hazırlanmasını sağlamak ve bu planı eğitim kurumu müdürünün onayına sunmak.</w:t>
            </w:r>
          </w:p>
          <w:p w:rsidR="00E53FE5" w:rsidRPr="0064039D" w:rsidRDefault="00E53FE5" w:rsidP="00EC231B">
            <w:pPr>
              <w:pStyle w:val="AralkYok"/>
              <w:rPr>
                <w:rFonts w:ascii="Times New Roman" w:hAnsi="Times New Roman" w:cs="Times New Roman"/>
                <w:b/>
              </w:rPr>
            </w:pP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MEB Eğitim Kurumları Sosyal Etkinlikler Yönetmeliği</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 xml:space="preserve">11. madde </w:t>
            </w:r>
          </w:p>
        </w:tc>
        <w:tc>
          <w:tcPr>
            <w:tcW w:w="4946" w:type="dxa"/>
          </w:tcPr>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 xml:space="preserve">d) </w:t>
            </w:r>
            <w:r w:rsidRPr="0064039D">
              <w:rPr>
                <w:rFonts w:ascii="Times New Roman" w:hAnsi="Times New Roman" w:cs="Times New Roman"/>
                <w:b/>
                <w:u w:val="single"/>
              </w:rPr>
              <w:t>Sınıf öğretmeni</w:t>
            </w:r>
            <w:r w:rsidRPr="0064039D">
              <w:rPr>
                <w:rFonts w:ascii="Times New Roman" w:hAnsi="Times New Roman" w:cs="Times New Roman"/>
                <w:b/>
              </w:rPr>
              <w:t xml:space="preserve"> ile sınıf/şube rehber öğretmenleri, </w:t>
            </w:r>
            <w:r w:rsidRPr="0064039D">
              <w:rPr>
                <w:rFonts w:ascii="Times New Roman" w:hAnsi="Times New Roman" w:cs="Times New Roman"/>
                <w:b/>
                <w:u w:val="single"/>
              </w:rPr>
              <w:t>sınıflarında oluşturulan öğrenci listesinin</w:t>
            </w:r>
            <w:r w:rsidRPr="0064039D">
              <w:rPr>
                <w:rFonts w:ascii="Times New Roman" w:hAnsi="Times New Roman" w:cs="Times New Roman"/>
                <w:b/>
              </w:rPr>
              <w:t xml:space="preserve"> bir örneğini danışman öğretmene, </w:t>
            </w:r>
            <w:r w:rsidRPr="0064039D">
              <w:rPr>
                <w:rFonts w:ascii="Times New Roman" w:hAnsi="Times New Roman" w:cs="Times New Roman"/>
                <w:b/>
                <w:u w:val="single"/>
              </w:rPr>
              <w:t>bir örneğini de okul yönetimine</w:t>
            </w:r>
            <w:r w:rsidRPr="0064039D">
              <w:rPr>
                <w:rFonts w:ascii="Times New Roman" w:hAnsi="Times New Roman" w:cs="Times New Roman"/>
                <w:b/>
              </w:rPr>
              <w:t xml:space="preserve"> verir.</w:t>
            </w:r>
          </w:p>
          <w:p w:rsidR="00E53FE5" w:rsidRPr="0064039D" w:rsidRDefault="00E53FE5" w:rsidP="00EC231B">
            <w:pPr>
              <w:pStyle w:val="AralkYok"/>
              <w:rPr>
                <w:rFonts w:ascii="Times New Roman" w:hAnsi="Times New Roman" w:cs="Times New Roman"/>
                <w:b/>
              </w:rPr>
            </w:pP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MEB Eğitim Ve Öğretim Çalışmalarının Planlı Yürütülmesine İlişkin Yönerge</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12. madde</w:t>
            </w:r>
          </w:p>
        </w:tc>
        <w:tc>
          <w:tcPr>
            <w:tcW w:w="4946" w:type="dxa"/>
          </w:tcPr>
          <w:p w:rsidR="00E53FE5" w:rsidRPr="0064039D" w:rsidRDefault="00E53FE5" w:rsidP="00EC231B">
            <w:pPr>
              <w:pStyle w:val="Default"/>
              <w:rPr>
                <w:rFonts w:ascii="Times New Roman" w:hAnsi="Times New Roman" w:cs="Times New Roman"/>
                <w:b/>
                <w:sz w:val="22"/>
              </w:rPr>
            </w:pPr>
            <w:r w:rsidRPr="0064039D">
              <w:rPr>
                <w:rFonts w:ascii="Times New Roman" w:hAnsi="Times New Roman" w:cs="Times New Roman"/>
                <w:b/>
                <w:sz w:val="22"/>
              </w:rPr>
              <w:t xml:space="preserve">Öğretmen kılavuz kitabı bulunan derslerde, kılavuz kitap, ders plânı yerine kullanılır. Öğretmenin ihtiyaç duyması hâlinde, okulun şartlarına göre kılavuz kitaplarda yer alan plânların dışında da öğretim programına uygun ders planı hazırlanıp uygulanabilir. </w:t>
            </w:r>
            <w:r w:rsidRPr="0064039D">
              <w:rPr>
                <w:rFonts w:ascii="Times New Roman" w:hAnsi="Times New Roman" w:cs="Times New Roman"/>
                <w:b/>
                <w:sz w:val="22"/>
                <w:u w:val="single"/>
              </w:rPr>
              <w:t>Ders defterine uygulanan etkinliğin adı veya etkinliğin ilgili olduğu kazanım yazılır</w:t>
            </w:r>
            <w:r w:rsidRPr="0064039D">
              <w:rPr>
                <w:rFonts w:ascii="Times New Roman" w:hAnsi="Times New Roman" w:cs="Times New Roman"/>
                <w:b/>
                <w:sz w:val="22"/>
              </w:rPr>
              <w:t>.</w:t>
            </w: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MEB Eğitim Ve Öğretim Çalışmalarının Planlı Yürütülmesine İlişkin Yönerge</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10. madde</w:t>
            </w:r>
          </w:p>
        </w:tc>
        <w:tc>
          <w:tcPr>
            <w:tcW w:w="4946" w:type="dxa"/>
          </w:tcPr>
          <w:p w:rsidR="00E53FE5" w:rsidRPr="0064039D" w:rsidRDefault="00E53FE5" w:rsidP="00EC231B">
            <w:pPr>
              <w:pStyle w:val="AralkYok"/>
              <w:rPr>
                <w:rFonts w:ascii="Times New Roman" w:hAnsi="Times New Roman" w:cs="Times New Roman"/>
                <w:b/>
              </w:rPr>
            </w:pPr>
            <w:proofErr w:type="spellStart"/>
            <w:r w:rsidRPr="0064039D">
              <w:rPr>
                <w:rFonts w:ascii="Times New Roman" w:hAnsi="Times New Roman" w:cs="Times New Roman"/>
                <w:b/>
                <w:u w:val="single"/>
              </w:rPr>
              <w:t>Ünitelendirilmiş</w:t>
            </w:r>
            <w:proofErr w:type="spellEnd"/>
            <w:r w:rsidRPr="0064039D">
              <w:rPr>
                <w:rFonts w:ascii="Times New Roman" w:hAnsi="Times New Roman" w:cs="Times New Roman"/>
                <w:b/>
                <w:u w:val="single"/>
              </w:rPr>
              <w:t xml:space="preserve"> yıllık plân</w:t>
            </w:r>
            <w:r w:rsidRPr="0064039D">
              <w:rPr>
                <w:rFonts w:ascii="Times New Roman" w:hAnsi="Times New Roman" w:cs="Times New Roman"/>
                <w:b/>
              </w:rPr>
              <w:t xml:space="preserve">, öğretim yılı süresince ders vermekle yükümlü olunan sınıflarda, program uyarınca belli üniteleri ya da konuları hangi aylarda yaklaşık olarak ne kadar zamanda işleyeceklerini gösteren, duruma göre zümre öğretmenler kurulu veya şube öğretmenler kurulu tarafından ortak hazırlanarak ders yılı başında </w:t>
            </w:r>
            <w:r w:rsidRPr="0064039D">
              <w:rPr>
                <w:rFonts w:ascii="Times New Roman" w:hAnsi="Times New Roman" w:cs="Times New Roman"/>
                <w:b/>
                <w:u w:val="single"/>
              </w:rPr>
              <w:t>okul yönetimine verilen çalışma plânıdır</w:t>
            </w:r>
            <w:r w:rsidRPr="0064039D">
              <w:rPr>
                <w:rFonts w:ascii="Times New Roman" w:hAnsi="Times New Roman" w:cs="Times New Roman"/>
                <w:b/>
              </w:rPr>
              <w:t>.</w:t>
            </w:r>
          </w:p>
          <w:p w:rsidR="00E53FE5" w:rsidRPr="0064039D" w:rsidRDefault="00E53FE5" w:rsidP="00EC231B">
            <w:pPr>
              <w:pStyle w:val="AralkYok"/>
              <w:rPr>
                <w:rFonts w:ascii="Times New Roman" w:hAnsi="Times New Roman" w:cs="Times New Roman"/>
                <w:b/>
              </w:rPr>
            </w:pP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Temel Eğitim Genel Müdürlüğü</w:t>
            </w:r>
          </w:p>
        </w:tc>
        <w:tc>
          <w:tcPr>
            <w:tcW w:w="1852" w:type="dxa"/>
          </w:tcPr>
          <w:p w:rsidR="00E53FE5" w:rsidRPr="0064039D" w:rsidRDefault="00E53FE5" w:rsidP="00EC231B">
            <w:pPr>
              <w:pStyle w:val="AralkYok"/>
              <w:rPr>
                <w:rFonts w:ascii="Times New Roman" w:hAnsi="Times New Roman" w:cs="Times New Roman"/>
              </w:rPr>
            </w:pPr>
            <w:proofErr w:type="gramStart"/>
            <w:r w:rsidRPr="0064039D">
              <w:rPr>
                <w:rFonts w:ascii="Times New Roman" w:hAnsi="Times New Roman" w:cs="Times New Roman"/>
              </w:rPr>
              <w:t>16/01/2014</w:t>
            </w:r>
            <w:proofErr w:type="gramEnd"/>
            <w:r w:rsidRPr="0064039D">
              <w:rPr>
                <w:rFonts w:ascii="Times New Roman" w:hAnsi="Times New Roman" w:cs="Times New Roman"/>
              </w:rPr>
              <w:t xml:space="preserve"> tarih ve 200/222774 sayılı yazıları</w:t>
            </w:r>
          </w:p>
        </w:tc>
        <w:tc>
          <w:tcPr>
            <w:tcW w:w="4946" w:type="dxa"/>
          </w:tcPr>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 xml:space="preserve">… </w:t>
            </w:r>
            <w:proofErr w:type="gramStart"/>
            <w:r w:rsidRPr="0064039D">
              <w:rPr>
                <w:rFonts w:ascii="Times New Roman" w:hAnsi="Times New Roman" w:cs="Times New Roman"/>
                <w:b/>
              </w:rPr>
              <w:t>birinci</w:t>
            </w:r>
            <w:proofErr w:type="gramEnd"/>
            <w:r w:rsidRPr="0064039D">
              <w:rPr>
                <w:rFonts w:ascii="Times New Roman" w:hAnsi="Times New Roman" w:cs="Times New Roman"/>
                <w:b/>
              </w:rPr>
              <w:t xml:space="preserve"> döneminin sonuna yaklaşıldığı bu günlerde okullarımızdaki sınav, proje ve performans görevlerine mazeretsiz girmeyen öğrencilerin puan girişlerine “</w:t>
            </w:r>
            <w:r w:rsidRPr="0064039D">
              <w:rPr>
                <w:rFonts w:ascii="Times New Roman" w:hAnsi="Times New Roman" w:cs="Times New Roman"/>
              </w:rPr>
              <w:t>G</w:t>
            </w:r>
            <w:r w:rsidRPr="0064039D">
              <w:rPr>
                <w:rFonts w:ascii="Times New Roman" w:hAnsi="Times New Roman" w:cs="Times New Roman"/>
                <w:b/>
              </w:rPr>
              <w:t xml:space="preserve">” harfi girilecektir. </w:t>
            </w:r>
            <w:r w:rsidRPr="0064039D">
              <w:rPr>
                <w:rFonts w:ascii="Times New Roman" w:hAnsi="Times New Roman" w:cs="Times New Roman"/>
                <w:b/>
                <w:u w:val="single"/>
              </w:rPr>
              <w:t>Sürekli devamsız olan öğrenciler için ise “</w:t>
            </w:r>
            <w:r w:rsidRPr="0064039D">
              <w:rPr>
                <w:rFonts w:ascii="Times New Roman" w:hAnsi="Times New Roman" w:cs="Times New Roman"/>
                <w:u w:val="single"/>
              </w:rPr>
              <w:t>G</w:t>
            </w:r>
            <w:r w:rsidRPr="0064039D">
              <w:rPr>
                <w:rFonts w:ascii="Times New Roman" w:hAnsi="Times New Roman" w:cs="Times New Roman"/>
                <w:b/>
                <w:u w:val="single"/>
              </w:rPr>
              <w:t>” harfi yazılmayacaktır</w:t>
            </w:r>
            <w:r w:rsidRPr="0064039D">
              <w:rPr>
                <w:rFonts w:ascii="Times New Roman" w:hAnsi="Times New Roman" w:cs="Times New Roman"/>
                <w:b/>
              </w:rPr>
              <w:t>.</w:t>
            </w:r>
          </w:p>
          <w:p w:rsidR="00E53FE5" w:rsidRPr="0064039D" w:rsidRDefault="00E53FE5" w:rsidP="00EC231B">
            <w:pPr>
              <w:pStyle w:val="AralkYok"/>
              <w:rPr>
                <w:rFonts w:ascii="Times New Roman" w:hAnsi="Times New Roman" w:cs="Times New Roman"/>
                <w:b/>
              </w:rPr>
            </w:pPr>
          </w:p>
        </w:tc>
      </w:tr>
      <w:tr w:rsidR="00E53FE5" w:rsidRPr="0064039D" w:rsidTr="006210D1">
        <w:trPr>
          <w:trHeight w:val="138"/>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Temel Eğitim Genel Müdürlüğü</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28.09.2016 tarih ve E.</w:t>
            </w:r>
            <w:proofErr w:type="gramStart"/>
            <w:r w:rsidRPr="0064039D">
              <w:rPr>
                <w:rFonts w:ascii="Times New Roman" w:hAnsi="Times New Roman" w:cs="Times New Roman"/>
              </w:rPr>
              <w:t>10388448</w:t>
            </w:r>
            <w:proofErr w:type="gramEnd"/>
            <w:r w:rsidRPr="0064039D">
              <w:rPr>
                <w:rFonts w:ascii="Times New Roman" w:hAnsi="Times New Roman" w:cs="Times New Roman"/>
              </w:rPr>
              <w:t xml:space="preserve"> sayılı yazıları</w:t>
            </w:r>
          </w:p>
        </w:tc>
        <w:tc>
          <w:tcPr>
            <w:tcW w:w="4946" w:type="dxa"/>
          </w:tcPr>
          <w:p w:rsidR="00E53FE5" w:rsidRPr="0064039D" w:rsidRDefault="00E53FE5" w:rsidP="00EC231B">
            <w:pPr>
              <w:pStyle w:val="AralkYok"/>
              <w:rPr>
                <w:rFonts w:ascii="Times New Roman" w:hAnsi="Times New Roman" w:cs="Times New Roman"/>
                <w:b/>
              </w:rPr>
            </w:pPr>
            <w:r w:rsidRPr="0064039D">
              <w:rPr>
                <w:rFonts w:ascii="Times New Roman" w:hAnsi="Times New Roman" w:cs="Times New Roman"/>
                <w:b/>
              </w:rPr>
              <w:t xml:space="preserve">4. "Öğrencilerden beklenen davranışlar" arasında "kitap okuma alışkanlığını kazanmaları" hususu da yer almakta olup, </w:t>
            </w:r>
            <w:r w:rsidRPr="0064039D">
              <w:rPr>
                <w:rFonts w:ascii="Times New Roman" w:hAnsi="Times New Roman" w:cs="Times New Roman"/>
                <w:b/>
                <w:u w:val="single"/>
              </w:rPr>
              <w:t>bu bağlamda sınıf kitaplıklarının titizlikle oluşturularak e-Okul Yönetim Bilgi Sistemindeki "okuduğu kitaplar" kısmına işlenmesi ve düzenli olarak kontrollerinin yapılarak güncellenmesi</w:t>
            </w:r>
            <w:r w:rsidRPr="0064039D">
              <w:rPr>
                <w:rFonts w:ascii="Times New Roman" w:hAnsi="Times New Roman" w:cs="Times New Roman"/>
                <w:b/>
              </w:rPr>
              <w:t>,</w:t>
            </w:r>
          </w:p>
          <w:p w:rsidR="00E53FE5" w:rsidRPr="0064039D" w:rsidRDefault="00E53FE5" w:rsidP="00EC231B">
            <w:pPr>
              <w:pStyle w:val="AralkYok"/>
              <w:rPr>
                <w:rFonts w:ascii="Times New Roman" w:hAnsi="Times New Roman" w:cs="Times New Roman"/>
                <w:b/>
              </w:rPr>
            </w:pPr>
          </w:p>
        </w:tc>
      </w:tr>
      <w:tr w:rsidR="00E53FE5" w:rsidRPr="0064039D" w:rsidTr="006210D1">
        <w:trPr>
          <w:trHeight w:val="70"/>
        </w:trPr>
        <w:tc>
          <w:tcPr>
            <w:tcW w:w="3061"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Temel Eğitim Genel Müdürlüğü</w:t>
            </w:r>
          </w:p>
        </w:tc>
        <w:tc>
          <w:tcPr>
            <w:tcW w:w="1852" w:type="dxa"/>
          </w:tcPr>
          <w:p w:rsidR="00E53FE5" w:rsidRPr="0064039D" w:rsidRDefault="00E53FE5" w:rsidP="00EC231B">
            <w:pPr>
              <w:pStyle w:val="AralkYok"/>
              <w:rPr>
                <w:rFonts w:ascii="Times New Roman" w:hAnsi="Times New Roman" w:cs="Times New Roman"/>
              </w:rPr>
            </w:pPr>
            <w:r w:rsidRPr="0064039D">
              <w:rPr>
                <w:rFonts w:ascii="Times New Roman" w:hAnsi="Times New Roman" w:cs="Times New Roman"/>
              </w:rPr>
              <w:t>28.09.2016 tarih ve E.</w:t>
            </w:r>
            <w:proofErr w:type="gramStart"/>
            <w:r w:rsidRPr="0064039D">
              <w:rPr>
                <w:rFonts w:ascii="Times New Roman" w:hAnsi="Times New Roman" w:cs="Times New Roman"/>
              </w:rPr>
              <w:t>10388448</w:t>
            </w:r>
            <w:proofErr w:type="gramEnd"/>
            <w:r w:rsidRPr="0064039D">
              <w:rPr>
                <w:rFonts w:ascii="Times New Roman" w:hAnsi="Times New Roman" w:cs="Times New Roman"/>
              </w:rPr>
              <w:t xml:space="preserve"> sayılı yazıları</w:t>
            </w:r>
          </w:p>
        </w:tc>
        <w:tc>
          <w:tcPr>
            <w:tcW w:w="4946" w:type="dxa"/>
          </w:tcPr>
          <w:p w:rsidR="00E53FE5" w:rsidRPr="0064039D" w:rsidRDefault="00E53FE5" w:rsidP="00EC231B">
            <w:pPr>
              <w:pStyle w:val="AralkYok"/>
              <w:rPr>
                <w:rFonts w:ascii="Times New Roman" w:hAnsi="Times New Roman" w:cs="Times New Roman"/>
                <w:b/>
              </w:rPr>
            </w:pPr>
            <w:proofErr w:type="gramStart"/>
            <w:r w:rsidRPr="0064039D">
              <w:rPr>
                <w:rFonts w:ascii="Times New Roman" w:hAnsi="Times New Roman" w:cs="Times New Roman"/>
                <w:b/>
              </w:rPr>
              <w:t xml:space="preserve">8. Eğitim öğretim dönem sonu ve yılsonlarında, öğrencilerimizin yıl boyunca akademik, davranışsal ve sosyal yönden gelişmelerini belgeler nitelikte olan birinci ve ikinci yarıyıl sonlarında öğrencilere verilecek karnelerde bulunan "Sınıf/Şube Rehber Öğretmeninin Öğrenci Hakkındaki Görüşü" kısmının </w:t>
            </w:r>
            <w:r w:rsidRPr="0064039D">
              <w:rPr>
                <w:rFonts w:ascii="Times New Roman" w:hAnsi="Times New Roman" w:cs="Times New Roman"/>
                <w:b/>
                <w:u w:val="single"/>
              </w:rPr>
              <w:t>öğrencilerimizi gelişimsel yönden olumlu olarak etkileyeceği düşünüldüğü için öğrencilerin bireysel özelliklerini niteler ve destekler şekilde yazılması</w:t>
            </w:r>
            <w:proofErr w:type="gramEnd"/>
          </w:p>
        </w:tc>
      </w:tr>
    </w:tbl>
    <w:p w:rsidR="002D4C4C" w:rsidRPr="00B54BE4" w:rsidRDefault="002D4C4C" w:rsidP="006210D1">
      <w:pPr>
        <w:pStyle w:val="AralkYok"/>
        <w:rPr>
          <w:rFonts w:ascii="Times New Roman" w:hAnsi="Times New Roman" w:cs="Times New Roman"/>
          <w:sz w:val="24"/>
          <w:szCs w:val="24"/>
        </w:rPr>
      </w:pPr>
      <w:bookmarkStart w:id="0" w:name="_GoBack"/>
      <w:bookmarkEnd w:id="0"/>
    </w:p>
    <w:sectPr w:rsidR="002D4C4C" w:rsidRPr="00B54BE4" w:rsidSect="009C72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A2"/>
    <w:family w:val="auto"/>
    <w:pitch w:val="variable"/>
  </w:font>
  <w:font w:name="Verdana">
    <w:altName w:val="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461"/>
    <w:multiLevelType w:val="hybridMultilevel"/>
    <w:tmpl w:val="24D6A6AE"/>
    <w:lvl w:ilvl="0" w:tplc="FBB4AB82">
      <w:start w:val="17"/>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32052C32"/>
    <w:multiLevelType w:val="hybridMultilevel"/>
    <w:tmpl w:val="E68061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9C4A33"/>
    <w:multiLevelType w:val="hybridMultilevel"/>
    <w:tmpl w:val="40961784"/>
    <w:lvl w:ilvl="0" w:tplc="7D1626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AA73867"/>
    <w:multiLevelType w:val="hybridMultilevel"/>
    <w:tmpl w:val="A9301A8E"/>
    <w:lvl w:ilvl="0" w:tplc="CDBAF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707609"/>
    <w:multiLevelType w:val="hybridMultilevel"/>
    <w:tmpl w:val="07C4481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77"/>
    <w:rsid w:val="00076B06"/>
    <w:rsid w:val="000F7BB5"/>
    <w:rsid w:val="001472C3"/>
    <w:rsid w:val="00160FA7"/>
    <w:rsid w:val="00291444"/>
    <w:rsid w:val="002D352B"/>
    <w:rsid w:val="002D4C4C"/>
    <w:rsid w:val="003A2683"/>
    <w:rsid w:val="005826F3"/>
    <w:rsid w:val="005D2455"/>
    <w:rsid w:val="006210D1"/>
    <w:rsid w:val="00683D98"/>
    <w:rsid w:val="006A35A6"/>
    <w:rsid w:val="0079371A"/>
    <w:rsid w:val="007C5177"/>
    <w:rsid w:val="009C72A7"/>
    <w:rsid w:val="00AA4CBC"/>
    <w:rsid w:val="00B54BE4"/>
    <w:rsid w:val="00D0496B"/>
    <w:rsid w:val="00DC2D6E"/>
    <w:rsid w:val="00E53FE5"/>
    <w:rsid w:val="00F85C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B5"/>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496B"/>
    <w:pPr>
      <w:widowControl/>
      <w:suppressAutoHyphens w:val="0"/>
      <w:spacing w:after="200" w:line="276" w:lineRule="auto"/>
      <w:ind w:left="720"/>
      <w:contextualSpacing/>
    </w:pPr>
    <w:rPr>
      <w:rFonts w:asciiTheme="minorHAnsi" w:eastAsiaTheme="minorHAnsi" w:hAnsiTheme="minorHAnsi" w:cstheme="minorBidi"/>
      <w:kern w:val="0"/>
      <w:sz w:val="22"/>
      <w:szCs w:val="22"/>
      <w:lang w:val="tr-TR" w:eastAsia="en-US"/>
    </w:rPr>
  </w:style>
  <w:style w:type="table" w:styleId="TabloKlavuzu">
    <w:name w:val="Table Grid"/>
    <w:basedOn w:val="NormalTablo"/>
    <w:uiPriority w:val="59"/>
    <w:rsid w:val="00D04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B54BE4"/>
    <w:pPr>
      <w:spacing w:after="0" w:line="240" w:lineRule="auto"/>
    </w:pPr>
  </w:style>
  <w:style w:type="paragraph" w:customStyle="1" w:styleId="Default">
    <w:name w:val="Default"/>
    <w:rsid w:val="00E53FE5"/>
    <w:pPr>
      <w:autoSpaceDE w:val="0"/>
      <w:autoSpaceDN w:val="0"/>
      <w:adjustRightInd w:val="0"/>
      <w:spacing w:after="0" w:line="240" w:lineRule="auto"/>
    </w:pPr>
    <w:rPr>
      <w:rFonts w:ascii="Verdana" w:hAnsi="Verdana" w:cs="Verdana"/>
      <w:color w:val="000000"/>
      <w:sz w:val="24"/>
      <w:szCs w:val="24"/>
    </w:rPr>
  </w:style>
  <w:style w:type="character" w:styleId="Kpr">
    <w:name w:val="Hyperlink"/>
    <w:basedOn w:val="VarsaylanParagrafYazTipi"/>
    <w:uiPriority w:val="99"/>
    <w:unhideWhenUsed/>
    <w:rsid w:val="00E53FE5"/>
    <w:rPr>
      <w:color w:val="0000FF" w:themeColor="hyperlink"/>
      <w:u w:val="single"/>
    </w:rPr>
  </w:style>
  <w:style w:type="paragraph" w:customStyle="1" w:styleId="edf1494403006317">
    <w:name w:val="edf_1494403006317"/>
    <w:rsid w:val="000F7BB5"/>
    <w:pPr>
      <w:widowControl w:val="0"/>
      <w:suppressAutoHyphens/>
      <w:spacing w:after="0" w:line="240" w:lineRule="auto"/>
    </w:pPr>
    <w:rPr>
      <w:rFonts w:ascii="Times New Roman" w:eastAsia="Andale Sans UI" w:hAnsi="Times New Roman" w:cs="Tahoma"/>
      <w:kern w:val="1"/>
      <w:sz w:val="24"/>
      <w:szCs w:val="24"/>
      <w:lang w:eastAsia="fa-IR" w:bidi="fa-IR"/>
    </w:rPr>
  </w:style>
  <w:style w:type="paragraph" w:customStyle="1" w:styleId="edf1526542506926">
    <w:name w:val="edf_1526542506926"/>
    <w:rsid w:val="000F7BB5"/>
    <w:pPr>
      <w:widowControl w:val="0"/>
      <w:suppressAutoHyphens/>
      <w:spacing w:after="0" w:line="240" w:lineRule="auto"/>
    </w:pPr>
    <w:rPr>
      <w:rFonts w:ascii="Times New Roman" w:eastAsia="Andale Sans UI" w:hAnsi="Times New Roman" w:cs="Tahoma"/>
      <w:kern w:val="1"/>
      <w:sz w:val="24"/>
      <w:szCs w:val="24"/>
      <w:lang w:eastAsia="fa-IR" w:bidi="fa-IR"/>
    </w:rPr>
  </w:style>
  <w:style w:type="paragraph" w:customStyle="1" w:styleId="edf1411969449645">
    <w:name w:val="edf_1411969449645"/>
    <w:rsid w:val="006210D1"/>
    <w:pPr>
      <w:widowControl w:val="0"/>
      <w:suppressAutoHyphens/>
      <w:spacing w:after="0" w:line="240" w:lineRule="auto"/>
    </w:pPr>
    <w:rPr>
      <w:rFonts w:ascii="Times New Roman" w:eastAsia="Andale Sans UI" w:hAnsi="Times New Roman" w:cs="Tahoma"/>
      <w:kern w:val="1"/>
      <w:sz w:val="24"/>
      <w:szCs w:val="24"/>
      <w:lang w:eastAsia="fa-IR" w:bidi="fa-IR"/>
    </w:rPr>
  </w:style>
  <w:style w:type="paragraph" w:customStyle="1" w:styleId="edf1308225801418">
    <w:name w:val="edf_1308225801418"/>
    <w:rsid w:val="006210D1"/>
    <w:pPr>
      <w:widowControl w:val="0"/>
      <w:suppressAutoHyphens/>
      <w:spacing w:after="0" w:line="240" w:lineRule="auto"/>
    </w:pPr>
    <w:rPr>
      <w:rFonts w:ascii="Times New Roman" w:eastAsia="Andale Sans UI" w:hAnsi="Times New Roman" w:cs="Tahoma"/>
      <w:kern w:val="1"/>
      <w:sz w:val="24"/>
      <w:szCs w:val="24"/>
      <w:lang w:eastAsia="fa-IR" w:bidi="fa-IR"/>
    </w:rPr>
  </w:style>
  <w:style w:type="paragraph" w:customStyle="1" w:styleId="hvl-default">
    <w:name w:val="hvl-default"/>
    <w:rsid w:val="006210D1"/>
    <w:pPr>
      <w:widowControl w:val="0"/>
      <w:suppressAutoHyphens/>
      <w:spacing w:after="0" w:line="240" w:lineRule="auto"/>
    </w:pPr>
    <w:rPr>
      <w:rFonts w:ascii="Times New Roman" w:eastAsia="Andale Sans UI" w:hAnsi="Times New Roman" w:cs="Tahoma"/>
      <w:kern w:val="1"/>
      <w:sz w:val="24"/>
      <w:szCs w:val="24"/>
      <w:lang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B5"/>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496B"/>
    <w:pPr>
      <w:widowControl/>
      <w:suppressAutoHyphens w:val="0"/>
      <w:spacing w:after="200" w:line="276" w:lineRule="auto"/>
      <w:ind w:left="720"/>
      <w:contextualSpacing/>
    </w:pPr>
    <w:rPr>
      <w:rFonts w:asciiTheme="minorHAnsi" w:eastAsiaTheme="minorHAnsi" w:hAnsiTheme="minorHAnsi" w:cstheme="minorBidi"/>
      <w:kern w:val="0"/>
      <w:sz w:val="22"/>
      <w:szCs w:val="22"/>
      <w:lang w:val="tr-TR" w:eastAsia="en-US"/>
    </w:rPr>
  </w:style>
  <w:style w:type="table" w:styleId="TabloKlavuzu">
    <w:name w:val="Table Grid"/>
    <w:basedOn w:val="NormalTablo"/>
    <w:uiPriority w:val="59"/>
    <w:rsid w:val="00D04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B54BE4"/>
    <w:pPr>
      <w:spacing w:after="0" w:line="240" w:lineRule="auto"/>
    </w:pPr>
  </w:style>
  <w:style w:type="paragraph" w:customStyle="1" w:styleId="Default">
    <w:name w:val="Default"/>
    <w:rsid w:val="00E53FE5"/>
    <w:pPr>
      <w:autoSpaceDE w:val="0"/>
      <w:autoSpaceDN w:val="0"/>
      <w:adjustRightInd w:val="0"/>
      <w:spacing w:after="0" w:line="240" w:lineRule="auto"/>
    </w:pPr>
    <w:rPr>
      <w:rFonts w:ascii="Verdana" w:hAnsi="Verdana" w:cs="Verdana"/>
      <w:color w:val="000000"/>
      <w:sz w:val="24"/>
      <w:szCs w:val="24"/>
    </w:rPr>
  </w:style>
  <w:style w:type="character" w:styleId="Kpr">
    <w:name w:val="Hyperlink"/>
    <w:basedOn w:val="VarsaylanParagrafYazTipi"/>
    <w:uiPriority w:val="99"/>
    <w:unhideWhenUsed/>
    <w:rsid w:val="00E53FE5"/>
    <w:rPr>
      <w:color w:val="0000FF" w:themeColor="hyperlink"/>
      <w:u w:val="single"/>
    </w:rPr>
  </w:style>
  <w:style w:type="paragraph" w:customStyle="1" w:styleId="edf1494403006317">
    <w:name w:val="edf_1494403006317"/>
    <w:rsid w:val="000F7BB5"/>
    <w:pPr>
      <w:widowControl w:val="0"/>
      <w:suppressAutoHyphens/>
      <w:spacing w:after="0" w:line="240" w:lineRule="auto"/>
    </w:pPr>
    <w:rPr>
      <w:rFonts w:ascii="Times New Roman" w:eastAsia="Andale Sans UI" w:hAnsi="Times New Roman" w:cs="Tahoma"/>
      <w:kern w:val="1"/>
      <w:sz w:val="24"/>
      <w:szCs w:val="24"/>
      <w:lang w:eastAsia="fa-IR" w:bidi="fa-IR"/>
    </w:rPr>
  </w:style>
  <w:style w:type="paragraph" w:customStyle="1" w:styleId="edf1526542506926">
    <w:name w:val="edf_1526542506926"/>
    <w:rsid w:val="000F7BB5"/>
    <w:pPr>
      <w:widowControl w:val="0"/>
      <w:suppressAutoHyphens/>
      <w:spacing w:after="0" w:line="240" w:lineRule="auto"/>
    </w:pPr>
    <w:rPr>
      <w:rFonts w:ascii="Times New Roman" w:eastAsia="Andale Sans UI" w:hAnsi="Times New Roman" w:cs="Tahoma"/>
      <w:kern w:val="1"/>
      <w:sz w:val="24"/>
      <w:szCs w:val="24"/>
      <w:lang w:eastAsia="fa-IR" w:bidi="fa-IR"/>
    </w:rPr>
  </w:style>
  <w:style w:type="paragraph" w:customStyle="1" w:styleId="edf1411969449645">
    <w:name w:val="edf_1411969449645"/>
    <w:rsid w:val="006210D1"/>
    <w:pPr>
      <w:widowControl w:val="0"/>
      <w:suppressAutoHyphens/>
      <w:spacing w:after="0" w:line="240" w:lineRule="auto"/>
    </w:pPr>
    <w:rPr>
      <w:rFonts w:ascii="Times New Roman" w:eastAsia="Andale Sans UI" w:hAnsi="Times New Roman" w:cs="Tahoma"/>
      <w:kern w:val="1"/>
      <w:sz w:val="24"/>
      <w:szCs w:val="24"/>
      <w:lang w:eastAsia="fa-IR" w:bidi="fa-IR"/>
    </w:rPr>
  </w:style>
  <w:style w:type="paragraph" w:customStyle="1" w:styleId="edf1308225801418">
    <w:name w:val="edf_1308225801418"/>
    <w:rsid w:val="006210D1"/>
    <w:pPr>
      <w:widowControl w:val="0"/>
      <w:suppressAutoHyphens/>
      <w:spacing w:after="0" w:line="240" w:lineRule="auto"/>
    </w:pPr>
    <w:rPr>
      <w:rFonts w:ascii="Times New Roman" w:eastAsia="Andale Sans UI" w:hAnsi="Times New Roman" w:cs="Tahoma"/>
      <w:kern w:val="1"/>
      <w:sz w:val="24"/>
      <w:szCs w:val="24"/>
      <w:lang w:eastAsia="fa-IR" w:bidi="fa-IR"/>
    </w:rPr>
  </w:style>
  <w:style w:type="paragraph" w:customStyle="1" w:styleId="hvl-default">
    <w:name w:val="hvl-default"/>
    <w:rsid w:val="006210D1"/>
    <w:pPr>
      <w:widowControl w:val="0"/>
      <w:suppressAutoHyphens/>
      <w:spacing w:after="0" w:line="240" w:lineRule="auto"/>
    </w:pPr>
    <w:rPr>
      <w:rFonts w:ascii="Times New Roman" w:eastAsia="Andale Sans UI" w:hAnsi="Times New Roman"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2020</Words>
  <Characters>11520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bahçedere</cp:lastModifiedBy>
  <cp:revision>2</cp:revision>
  <cp:lastPrinted>2020-01-08T07:01:00Z</cp:lastPrinted>
  <dcterms:created xsi:type="dcterms:W3CDTF">2020-01-08T07:01:00Z</dcterms:created>
  <dcterms:modified xsi:type="dcterms:W3CDTF">2020-01-08T07:01:00Z</dcterms:modified>
</cp:coreProperties>
</file>